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B787E">
      <w:pPr>
        <w:autoSpaceDE w:val="0"/>
        <w:autoSpaceDN w:val="0"/>
        <w:adjustRightInd w:val="0"/>
        <w:spacing w:line="560" w:lineRule="exact"/>
        <w:rPr>
          <w:rFonts w:ascii="仿宋_GB2312" w:hAnsi="仿宋_GB2312"/>
          <w:sz w:val="32"/>
          <w:szCs w:val="32"/>
        </w:rPr>
      </w:pPr>
      <w:r>
        <w:rPr>
          <w:rFonts w:ascii="仿宋_GB2312" w:hAnsi="仿宋_GB2312"/>
          <w:sz w:val="32"/>
          <w:szCs w:val="32"/>
        </w:rPr>
        <w:t>附件2</w:t>
      </w:r>
    </w:p>
    <w:p w14:paraId="309BB4F9">
      <w:pPr>
        <w:pStyle w:val="6"/>
        <w:widowControl/>
        <w:shd w:val="clear" w:color="auto" w:fill="FFFFFF"/>
        <w:spacing w:before="240" w:beforeAutospacing="0" w:after="20" w:afterAutospacing="0" w:line="560" w:lineRule="exact"/>
        <w:jc w:val="center"/>
        <w:textAlignment w:val="baseline"/>
        <w:rPr>
          <w:rFonts w:ascii="方正小标宋简体" w:hAnsi="方正小标宋简体" w:eastAsia="方正小标宋简体" w:cs="方正小标宋简体"/>
          <w:b/>
          <w:bCs/>
          <w:w w:val="95"/>
          <w:sz w:val="44"/>
          <w:szCs w:val="44"/>
          <w:shd w:val="clear" w:color="auto" w:fill="FFFFFF"/>
        </w:rPr>
      </w:pPr>
      <w:r>
        <w:rPr>
          <w:rFonts w:hint="eastAsia" w:ascii="方正小标宋简体" w:hAnsi="方正小标宋简体" w:eastAsia="方正小标宋简体" w:cs="方正小标宋简体"/>
          <w:b/>
          <w:bCs/>
          <w:w w:val="95"/>
          <w:sz w:val="44"/>
          <w:szCs w:val="44"/>
          <w:shd w:val="clear" w:color="auto" w:fill="FFFFFF"/>
        </w:rPr>
        <w:t>2025年陕西省政府采购电子卖场</w:t>
      </w:r>
    </w:p>
    <w:p w14:paraId="27F98419">
      <w:pPr>
        <w:pStyle w:val="6"/>
        <w:widowControl/>
        <w:shd w:val="clear" w:color="auto" w:fill="FFFFFF"/>
        <w:spacing w:before="240" w:beforeAutospacing="0" w:after="20" w:afterAutospacing="0" w:line="560" w:lineRule="exact"/>
        <w:jc w:val="center"/>
        <w:textAlignment w:val="baseline"/>
        <w:rPr>
          <w:rFonts w:ascii="方正小标宋简体" w:hAnsi="方正小标宋简体" w:eastAsia="方正小标宋简体" w:cs="方正小标宋简体"/>
          <w:b/>
          <w:bCs/>
          <w:w w:val="95"/>
          <w:sz w:val="44"/>
          <w:szCs w:val="44"/>
          <w:shd w:val="clear" w:color="auto" w:fill="FFFFFF"/>
        </w:rPr>
      </w:pPr>
      <w:r>
        <w:rPr>
          <w:rFonts w:hint="eastAsia" w:ascii="方正小标宋简体" w:hAnsi="方正小标宋简体" w:eastAsia="方正小标宋简体" w:cs="方正小标宋简体"/>
          <w:b/>
          <w:bCs/>
          <w:w w:val="95"/>
          <w:sz w:val="44"/>
          <w:szCs w:val="44"/>
          <w:shd w:val="clear" w:color="auto" w:fill="FFFFFF"/>
        </w:rPr>
        <w:t>千阳县分站定点服务类供应商征集入驻须知</w:t>
      </w:r>
    </w:p>
    <w:p w14:paraId="2D8ED838">
      <w:pPr>
        <w:pStyle w:val="6"/>
        <w:widowControl/>
        <w:shd w:val="clear" w:color="auto" w:fill="FFFFFF"/>
        <w:spacing w:beforeAutospacing="0" w:after="20" w:afterAutospacing="0" w:line="560" w:lineRule="exact"/>
        <w:ind w:firstLine="640"/>
        <w:textAlignment w:val="baseline"/>
        <w:rPr>
          <w:rFonts w:ascii="仿宋_GB2312" w:hAnsi="仿宋_GB2312"/>
          <w:sz w:val="32"/>
          <w:szCs w:val="32"/>
        </w:rPr>
      </w:pPr>
      <w:r>
        <w:rPr>
          <w:rFonts w:ascii="仿宋_GB2312" w:hAnsi="仿宋_GB2312"/>
          <w:sz w:val="32"/>
          <w:szCs w:val="32"/>
        </w:rPr>
        <w:t xml:space="preserve"> </w:t>
      </w:r>
    </w:p>
    <w:p w14:paraId="410790CA">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为进一步促进陕西省政府采购电子卖场千阳县分站交易的公开透明，促进市场竞争，千阳县财政局组织本次征集工作。具有电子卖场品类相应的服务供应能力，符合本须知要求的服务商均可参加。</w:t>
      </w:r>
    </w:p>
    <w:p w14:paraId="018C4AA4">
      <w:pPr>
        <w:pStyle w:val="6"/>
        <w:widowControl/>
        <w:shd w:val="clear" w:color="auto" w:fill="FFFFFF"/>
        <w:spacing w:beforeAutospacing="0" w:after="20" w:afterAutospacing="0" w:line="560" w:lineRule="exact"/>
        <w:ind w:firstLine="640"/>
        <w:textAlignment w:val="baseline"/>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 xml:space="preserve"> 一、入驻要求</w:t>
      </w:r>
    </w:p>
    <w:p w14:paraId="68C6971F">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（1）服务商自愿、独立申请入驻电子卖场。</w:t>
      </w:r>
    </w:p>
    <w:p w14:paraId="408D63FF">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（2）严格遵守国家法律法规以及电子卖场有关管理制度、考核办法、操作流程等规定，独立、自主、诚信参与交易活动，杜绝不正当竞争行为。</w:t>
      </w:r>
    </w:p>
    <w:p w14:paraId="7902C626">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（3）供应商需具有本地固定经营场所。</w:t>
      </w:r>
    </w:p>
    <w:p w14:paraId="526EBC70">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（4）供应商应具有健全的内部管理制度，包括但不限于质量管理、财务管理、安全管理等内部管理制度。</w:t>
      </w:r>
    </w:p>
    <w:p w14:paraId="4820B9EF">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（5）供应商应当给予政府采购价格优惠，电子卖场报价不高于市场平均价格。</w:t>
      </w:r>
    </w:p>
    <w:p w14:paraId="0A979F07">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（6）供应商提供服务应具有必要的设备，且其规格和数量应与其经营服务范围、规模相适应。</w:t>
      </w:r>
    </w:p>
    <w:p w14:paraId="07693F52">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（7）供应商应具有与本项目相适应的专业管理和技术人员，能够提供专业服务，具备良好的沟通能力和较强的保密意识。</w:t>
      </w:r>
    </w:p>
    <w:p w14:paraId="0713A64B">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（8）定点服务期内，成交供应商不得将所承担的项目全部或部分转包给他人，不得擅自变更、转让、租借定点资格。</w:t>
      </w:r>
    </w:p>
    <w:p w14:paraId="57272D51">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（9）供应商在电子卖场提供的服务产品及服务条款等信息描述详细、准确，不得故意隐瞒或提供虚假信息，误导采购单位。</w:t>
      </w:r>
    </w:p>
    <w:p w14:paraId="34AA4440">
      <w:pPr>
        <w:pStyle w:val="6"/>
        <w:widowControl/>
        <w:shd w:val="clear" w:color="auto" w:fill="FFFFFF"/>
        <w:spacing w:beforeAutospacing="0" w:after="20" w:afterAutospacing="0" w:line="560" w:lineRule="exact"/>
        <w:ind w:firstLine="640"/>
        <w:textAlignment w:val="baseline"/>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二、入驻申请提交资料</w:t>
      </w:r>
    </w:p>
    <w:p w14:paraId="1171D809">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定点服务类供应商资料审核时提交入驻申请资料信息，提供的资料应为原件扫描件，按照以下要求提供。</w:t>
      </w:r>
    </w:p>
    <w:p w14:paraId="5744E728">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（1）营业执照等主体资格证明文件：提供有效存续的企业营业执照（副本）。</w:t>
      </w:r>
    </w:p>
    <w:p w14:paraId="416772F4">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（2）社保缴纳证明：自2024年7月1日以来已缴存的至少一个月的社会保障资金缴存单据或社保机构开具的社会保险参保缴费情况证明。</w:t>
      </w:r>
    </w:p>
    <w:p w14:paraId="1E09BED3">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（3）税收缴纳证明：自2024年7月1日以来已缴纳的至少一个月的纳税证明和完税证明（提供增值税、营业税、企业所得税至少一种），纳税证明和完税证明上应有代收机构或税务机关的公章或业务专用章。</w:t>
      </w:r>
    </w:p>
    <w:p w14:paraId="6E69D45B">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（4）供应商法人身份证明函（附件2-1）。</w:t>
      </w:r>
    </w:p>
    <w:p w14:paraId="179B7FFE">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（5）供应商书面声明函（附件2-2）。</w:t>
      </w:r>
    </w:p>
    <w:p w14:paraId="6A598E12">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（6）固定营业场所证明资料（自有产权的提供产权证书并加盖公章；非自有产权的提供场所租赁合同并加盖公章），格式自拟。</w:t>
      </w:r>
    </w:p>
    <w:p w14:paraId="28A4A238">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（7）政府采购电子卖场供应商入驻承诺书（附件2-3），“信用中国”、“中国政府采购网”网站截图。</w:t>
      </w:r>
    </w:p>
    <w:p w14:paraId="0E12263B">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（8）供应商简介。</w:t>
      </w:r>
    </w:p>
    <w:p w14:paraId="3E5959B0">
      <w:pPr>
        <w:pStyle w:val="6"/>
        <w:widowControl/>
        <w:shd w:val="clear" w:color="auto" w:fill="FFFFFF"/>
        <w:spacing w:beforeAutospacing="0" w:after="20" w:afterAutospacing="0" w:line="560" w:lineRule="exact"/>
        <w:ind w:firstLine="640"/>
        <w:textAlignment w:val="baseline"/>
        <w:rPr>
          <w:rFonts w:ascii="黑体" w:hAnsi="宋体" w:eastAsia="黑体" w:cs="黑体"/>
          <w:sz w:val="32"/>
          <w:szCs w:val="32"/>
          <w:shd w:val="clear" w:color="auto" w:fill="FFFFFF"/>
        </w:rPr>
      </w:pPr>
      <w:r>
        <w:rPr>
          <w:rFonts w:hint="eastAsia" w:ascii="黑体" w:hAnsi="宋体" w:eastAsia="黑体" w:cs="黑体"/>
          <w:sz w:val="32"/>
          <w:szCs w:val="32"/>
          <w:shd w:val="clear" w:color="auto" w:fill="FFFFFF"/>
        </w:rPr>
        <w:t>三、服务期限</w:t>
      </w:r>
    </w:p>
    <w:p w14:paraId="7B800901">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除以下情形外，自供应商申请入驻电子卖场成功后，其电子卖场交易资格长期有效。</w:t>
      </w:r>
    </w:p>
    <w:p w14:paraId="5A70105E">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（1）供应商因自身原因主动申请取消部分或全部电子卖场品类的交易资格；</w:t>
      </w:r>
    </w:p>
    <w:p w14:paraId="2AE2DD67">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（2）因电子卖场对入驻供应商的条件要求发生变化，供应商不符合新入驻条件要求；</w:t>
      </w:r>
    </w:p>
    <w:p w14:paraId="357836F8">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（3）供应商因违反政府采购法律法规、电子卖场管理制度、运行规则、承诺等，根据其违法违规违约情节，应当取消其电子卖场交易资格的；</w:t>
      </w:r>
    </w:p>
    <w:p w14:paraId="71A38EA8">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（4）因政府采购政策发生变化，造成电子卖场的品类、采购模式、供应商资格条件等调整、取消，甚至电子卖场系统终止运行；</w:t>
      </w:r>
    </w:p>
    <w:p w14:paraId="031AE74E">
      <w:pPr>
        <w:pStyle w:val="6"/>
        <w:widowControl/>
        <w:shd w:val="clear" w:color="auto" w:fill="FFFFFF"/>
        <w:spacing w:beforeAutospacing="0" w:after="20" w:afterAutospacing="0" w:line="560" w:lineRule="exact"/>
        <w:ind w:firstLine="64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（5）千阳县财政局根据电子卖场运行及工作需要，另行开始征集或者招标补充供应商。</w:t>
      </w:r>
    </w:p>
    <w:p w14:paraId="4EF3798B">
      <w:pPr>
        <w:rPr>
          <w:rFonts w:ascii="仿宋" w:hAnsi="仿宋" w:eastAsia="仿宋"/>
        </w:rPr>
      </w:pPr>
    </w:p>
    <w:p w14:paraId="45DDEE61"/>
    <w:p w14:paraId="0ED0F5BD">
      <w:pPr>
        <w:pStyle w:val="2"/>
        <w:ind w:left="1470" w:right="1470"/>
      </w:pPr>
    </w:p>
    <w:p w14:paraId="260C5B29">
      <w:pPr>
        <w:pStyle w:val="3"/>
      </w:pPr>
    </w:p>
    <w:p w14:paraId="5D9D64F2"/>
    <w:p w14:paraId="0A1AEC02">
      <w:pPr>
        <w:snapToGrid w:val="0"/>
        <w:spacing w:before="156" w:beforeLines="50" w:after="156" w:afterLines="50"/>
        <w:rPr>
          <w:rFonts w:ascii="宋体" w:hAnsi="宋体"/>
          <w:bCs/>
          <w:sz w:val="28"/>
          <w:szCs w:val="28"/>
        </w:rPr>
      </w:pPr>
    </w:p>
    <w:p w14:paraId="03065468">
      <w:pPr>
        <w:snapToGrid w:val="0"/>
        <w:spacing w:before="156" w:beforeLines="50" w:after="156" w:afterLines="50"/>
        <w:rPr>
          <w:rFonts w:ascii="宋体" w:hAnsi="宋体"/>
          <w:bCs/>
          <w:sz w:val="28"/>
          <w:szCs w:val="28"/>
        </w:rPr>
      </w:pPr>
    </w:p>
    <w:p w14:paraId="71762922">
      <w:pPr>
        <w:snapToGrid w:val="0"/>
        <w:spacing w:before="156" w:beforeLines="50" w:after="156" w:afterLines="50"/>
        <w:rPr>
          <w:rFonts w:ascii="宋体" w:hAnsi="宋体"/>
          <w:bCs/>
          <w:sz w:val="28"/>
          <w:szCs w:val="28"/>
        </w:rPr>
      </w:pPr>
    </w:p>
    <w:p w14:paraId="3BAE31ED">
      <w:pPr>
        <w:snapToGrid w:val="0"/>
        <w:spacing w:before="156" w:beforeLines="50" w:after="156" w:afterLines="50"/>
        <w:rPr>
          <w:rFonts w:ascii="宋体" w:hAnsi="宋体"/>
          <w:bCs/>
          <w:sz w:val="28"/>
          <w:szCs w:val="28"/>
        </w:rPr>
      </w:pPr>
    </w:p>
    <w:p w14:paraId="2CB7A7D1">
      <w:pPr>
        <w:snapToGrid w:val="0"/>
        <w:spacing w:before="156" w:beforeLines="50" w:after="156" w:afterLines="50"/>
        <w:rPr>
          <w:rFonts w:ascii="宋体" w:hAnsi="宋体"/>
          <w:bCs/>
          <w:sz w:val="28"/>
          <w:szCs w:val="28"/>
        </w:rPr>
      </w:pPr>
    </w:p>
    <w:p w14:paraId="3F798B94">
      <w:pPr>
        <w:snapToGrid w:val="0"/>
        <w:spacing w:before="156" w:beforeLines="50" w:after="156" w:afterLines="50"/>
        <w:rPr>
          <w:rFonts w:ascii="宋体" w:hAnsi="宋体"/>
          <w:bCs/>
          <w:sz w:val="28"/>
          <w:szCs w:val="28"/>
        </w:rPr>
      </w:pPr>
      <w:r>
        <w:rPr>
          <w:rFonts w:hint="eastAsia" w:ascii="宋体" w:hAnsi="宋体"/>
          <w:bCs/>
          <w:sz w:val="28"/>
          <w:szCs w:val="28"/>
        </w:rPr>
        <w:t>附件2-1</w:t>
      </w:r>
    </w:p>
    <w:p w14:paraId="7992A469">
      <w:pPr>
        <w:snapToGrid w:val="0"/>
        <w:spacing w:before="156" w:beforeLines="50" w:after="156" w:afterLines="50"/>
        <w:jc w:val="center"/>
        <w:rPr>
          <w:rFonts w:ascii="宋体" w:hAnsi="宋体"/>
          <w:bCs/>
          <w:sz w:val="32"/>
          <w:szCs w:val="32"/>
        </w:rPr>
      </w:pPr>
      <w:r>
        <w:rPr>
          <w:rFonts w:hint="eastAsia" w:ascii="宋体" w:hAnsi="宋体"/>
          <w:bCs/>
          <w:sz w:val="32"/>
          <w:szCs w:val="32"/>
        </w:rPr>
        <w:t>供应商法人身份证明函</w:t>
      </w:r>
    </w:p>
    <w:p w14:paraId="1CC87F84">
      <w:pPr>
        <w:ind w:firstLine="560" w:firstLineChars="200"/>
        <w:rPr>
          <w:rFonts w:ascii="仿宋_GB2312" w:eastAsia="仿宋_GB2312"/>
          <w:sz w:val="28"/>
          <w:szCs w:val="28"/>
        </w:rPr>
      </w:pPr>
    </w:p>
    <w:p w14:paraId="6506DDE6">
      <w:pPr>
        <w:ind w:firstLine="600" w:firstLineChars="200"/>
        <w:rPr>
          <w:rFonts w:ascii="仿宋_GB2312" w:eastAsia="仿宋_GB2312"/>
          <w:sz w:val="30"/>
          <w:szCs w:val="30"/>
        </w:rPr>
      </w:pPr>
      <w:r>
        <w:rPr>
          <w:rFonts w:hint="eastAsia" w:ascii="仿宋_GB2312" w:eastAsia="仿宋_GB2312"/>
          <w:sz w:val="30"/>
          <w:szCs w:val="30"/>
        </w:rPr>
        <w:t>供应商名称：</w:t>
      </w:r>
      <w:r>
        <w:rPr>
          <w:rFonts w:hint="eastAsia" w:ascii="仿宋_GB2312" w:eastAsia="仿宋_GB2312"/>
          <w:sz w:val="30"/>
          <w:szCs w:val="30"/>
          <w:u w:val="single"/>
        </w:rPr>
        <w:t xml:space="preserve">                                  </w:t>
      </w:r>
    </w:p>
    <w:p w14:paraId="2702D50D">
      <w:pPr>
        <w:ind w:firstLine="600" w:firstLineChars="200"/>
        <w:rPr>
          <w:rFonts w:ascii="仿宋_GB2312" w:eastAsia="仿宋_GB2312"/>
          <w:sz w:val="30"/>
          <w:szCs w:val="30"/>
        </w:rPr>
      </w:pPr>
      <w:r>
        <w:rPr>
          <w:rFonts w:hint="eastAsia" w:ascii="仿宋_GB2312" w:eastAsia="仿宋_GB2312"/>
          <w:sz w:val="30"/>
          <w:szCs w:val="30"/>
        </w:rPr>
        <w:t>地址：</w:t>
      </w:r>
      <w:r>
        <w:rPr>
          <w:rFonts w:hint="eastAsia" w:ascii="仿宋_GB2312" w:eastAsia="仿宋_GB2312"/>
          <w:sz w:val="30"/>
          <w:szCs w:val="30"/>
          <w:u w:val="single"/>
        </w:rPr>
        <w:t xml:space="preserve">                                        </w:t>
      </w:r>
    </w:p>
    <w:p w14:paraId="45A9D545">
      <w:pPr>
        <w:ind w:firstLine="600" w:firstLineChars="200"/>
        <w:rPr>
          <w:rFonts w:ascii="仿宋_GB2312" w:eastAsia="仿宋_GB2312"/>
          <w:sz w:val="30"/>
          <w:szCs w:val="30"/>
          <w:u w:val="single"/>
        </w:rPr>
      </w:pPr>
      <w:r>
        <w:rPr>
          <w:rFonts w:hint="eastAsia" w:ascii="仿宋_GB2312" w:eastAsia="仿宋_GB2312"/>
          <w:sz w:val="30"/>
          <w:szCs w:val="30"/>
        </w:rPr>
        <w:t>姓名：</w:t>
      </w:r>
      <w:r>
        <w:rPr>
          <w:rFonts w:hint="eastAsia" w:ascii="仿宋_GB2312" w:eastAsia="仿宋_GB2312"/>
          <w:sz w:val="30"/>
          <w:szCs w:val="30"/>
          <w:u w:val="single"/>
        </w:rPr>
        <w:t xml:space="preserve">          </w:t>
      </w:r>
      <w:r>
        <w:rPr>
          <w:rFonts w:hint="eastAsia" w:ascii="仿宋_GB2312" w:eastAsia="仿宋_GB2312"/>
          <w:sz w:val="30"/>
          <w:szCs w:val="30"/>
        </w:rPr>
        <w:t>性别：</w:t>
      </w:r>
      <w:r>
        <w:rPr>
          <w:rFonts w:hint="eastAsia" w:ascii="仿宋_GB2312" w:eastAsia="仿宋_GB2312"/>
          <w:sz w:val="30"/>
          <w:szCs w:val="30"/>
          <w:u w:val="single"/>
        </w:rPr>
        <w:t xml:space="preserve">     </w:t>
      </w:r>
    </w:p>
    <w:p w14:paraId="7430ECC9">
      <w:pPr>
        <w:ind w:firstLine="600" w:firstLineChars="200"/>
        <w:rPr>
          <w:rFonts w:ascii="仿宋_GB2312" w:eastAsia="仿宋_GB2312"/>
          <w:sz w:val="30"/>
          <w:szCs w:val="30"/>
        </w:rPr>
      </w:pPr>
      <w:r>
        <w:rPr>
          <w:rFonts w:hint="eastAsia" w:ascii="仿宋_GB2312" w:eastAsia="仿宋_GB2312"/>
          <w:sz w:val="30"/>
          <w:szCs w:val="30"/>
        </w:rPr>
        <w:t>身份证号码：</w:t>
      </w:r>
      <w:r>
        <w:rPr>
          <w:rFonts w:hint="eastAsia" w:ascii="仿宋_GB2312" w:eastAsia="仿宋_GB2312"/>
          <w:sz w:val="30"/>
          <w:szCs w:val="30"/>
          <w:u w:val="single"/>
        </w:rPr>
        <w:t xml:space="preserve">                    </w:t>
      </w:r>
      <w:r>
        <w:rPr>
          <w:rFonts w:hint="eastAsia" w:ascii="仿宋_GB2312" w:eastAsia="仿宋_GB2312"/>
          <w:sz w:val="30"/>
          <w:szCs w:val="30"/>
        </w:rPr>
        <w:t>职务：</w:t>
      </w:r>
      <w:r>
        <w:rPr>
          <w:rFonts w:hint="eastAsia" w:ascii="仿宋_GB2312" w:eastAsia="仿宋_GB2312"/>
          <w:sz w:val="30"/>
          <w:szCs w:val="30"/>
          <w:u w:val="single"/>
        </w:rPr>
        <w:t xml:space="preserve">        </w:t>
      </w:r>
    </w:p>
    <w:p w14:paraId="100B9424">
      <w:pPr>
        <w:ind w:firstLine="600" w:firstLineChars="200"/>
        <w:rPr>
          <w:rFonts w:ascii="仿宋_GB2312" w:eastAsia="仿宋_GB2312"/>
          <w:sz w:val="30"/>
          <w:szCs w:val="30"/>
        </w:rPr>
      </w:pPr>
    </w:p>
    <w:p w14:paraId="52775524">
      <w:pPr>
        <w:ind w:firstLine="600" w:firstLineChars="200"/>
        <w:rPr>
          <w:rFonts w:ascii="仿宋_GB2312" w:eastAsia="仿宋_GB2312"/>
          <w:sz w:val="30"/>
          <w:szCs w:val="30"/>
        </w:rPr>
      </w:pPr>
      <w:r>
        <w:rPr>
          <w:rFonts w:hint="eastAsia" w:ascii="仿宋_GB2312" w:eastAsia="仿宋_GB2312"/>
          <w:sz w:val="30"/>
          <w:szCs w:val="30"/>
        </w:rPr>
        <w:t>特此证明。</w:t>
      </w:r>
    </w:p>
    <w:p w14:paraId="0C088EA9">
      <w:pPr>
        <w:pStyle w:val="4"/>
        <w:spacing w:line="360" w:lineRule="auto"/>
        <w:ind w:firstLine="0"/>
        <w:rPr>
          <w:rFonts w:ascii="仿宋_GB2312" w:eastAsia="仿宋_GB2312"/>
          <w:sz w:val="30"/>
          <w:szCs w:val="30"/>
        </w:rPr>
      </w:pPr>
      <w:r>
        <w:rPr>
          <w:rFonts w:hint="eastAsia" w:ascii="仿宋_GB2312" w:eastAsia="仿宋_GB2312"/>
          <w:sz w:val="30"/>
          <w:szCs w:val="30"/>
        </w:rPr>
        <w:t xml:space="preserve">               供应商：</w:t>
      </w:r>
      <w:r>
        <w:rPr>
          <w:rFonts w:hint="eastAsia" w:ascii="仿宋_GB2312" w:eastAsia="仿宋_GB2312"/>
          <w:sz w:val="30"/>
          <w:szCs w:val="30"/>
          <w:u w:val="single"/>
        </w:rPr>
        <w:t xml:space="preserve">          </w:t>
      </w:r>
      <w:r>
        <w:rPr>
          <w:rFonts w:hint="eastAsia" w:ascii="仿宋_GB2312" w:eastAsia="仿宋_GB2312"/>
          <w:sz w:val="30"/>
          <w:szCs w:val="30"/>
        </w:rPr>
        <w:t>(盖供应商单位公章)</w:t>
      </w:r>
    </w:p>
    <w:p w14:paraId="43E043C3">
      <w:pPr>
        <w:pStyle w:val="4"/>
        <w:spacing w:line="360" w:lineRule="auto"/>
        <w:ind w:firstLine="0"/>
        <w:rPr>
          <w:rFonts w:ascii="仿宋_GB2312" w:eastAsia="仿宋_GB2312"/>
          <w:sz w:val="30"/>
          <w:szCs w:val="30"/>
        </w:rPr>
      </w:pPr>
      <w:r>
        <w:rPr>
          <w:rFonts w:hint="eastAsia" w:ascii="仿宋_GB2312" w:eastAsia="仿宋_GB2312"/>
          <w:sz w:val="30"/>
          <w:szCs w:val="30"/>
        </w:rPr>
        <w:t xml:space="preserve">               </w:t>
      </w:r>
      <w:r>
        <w:rPr>
          <w:rFonts w:hint="eastAsia" w:ascii="仿宋_GB2312" w:hAnsi="宋体" w:eastAsia="仿宋_GB2312"/>
          <w:sz w:val="30"/>
          <w:szCs w:val="30"/>
        </w:rPr>
        <w:t>日  期：    年  月  日</w:t>
      </w:r>
    </w:p>
    <w:p w14:paraId="3E0E3182">
      <w:pPr>
        <w:pStyle w:val="3"/>
        <w:ind w:firstLine="600" w:firstLineChars="200"/>
        <w:rPr>
          <w:rFonts w:ascii="仿宋_GB2312" w:hAnsi="宋体" w:eastAsia="仿宋_GB2312"/>
          <w:sz w:val="30"/>
          <w:szCs w:val="30"/>
        </w:rPr>
      </w:pPr>
    </w:p>
    <w:p w14:paraId="4DCF786E">
      <w:pPr>
        <w:pStyle w:val="3"/>
        <w:ind w:firstLine="600" w:firstLineChars="200"/>
        <w:rPr>
          <w:rFonts w:ascii="仿宋_GB2312" w:hAnsi="宋体" w:eastAsia="仿宋_GB2312"/>
          <w:sz w:val="30"/>
          <w:szCs w:val="30"/>
        </w:rPr>
      </w:pPr>
    </w:p>
    <w:p w14:paraId="317B0241">
      <w:pPr>
        <w:pStyle w:val="3"/>
        <w:ind w:firstLine="600" w:firstLineChars="200"/>
        <w:rPr>
          <w:rFonts w:ascii="仿宋_GB2312" w:hAnsi="宋体" w:eastAsia="仿宋_GB2312"/>
          <w:sz w:val="30"/>
          <w:szCs w:val="30"/>
        </w:rPr>
      </w:pPr>
    </w:p>
    <w:p w14:paraId="29A65C11">
      <w:pPr>
        <w:pStyle w:val="3"/>
        <w:ind w:firstLine="600" w:firstLineChars="200"/>
        <w:rPr>
          <w:rFonts w:ascii="仿宋_GB2312" w:hAnsi="宋体" w:eastAsia="仿宋_GB2312"/>
          <w:sz w:val="30"/>
          <w:szCs w:val="30"/>
        </w:rPr>
      </w:pPr>
    </w:p>
    <w:p w14:paraId="514DE4CE">
      <w:pPr>
        <w:pStyle w:val="3"/>
        <w:ind w:firstLine="600" w:firstLineChars="200"/>
        <w:rPr>
          <w:rFonts w:ascii="仿宋_GB2312" w:hAnsi="宋体" w:eastAsia="仿宋_GB2312"/>
          <w:sz w:val="30"/>
          <w:szCs w:val="30"/>
        </w:rPr>
      </w:pPr>
    </w:p>
    <w:p w14:paraId="1DF8EE11">
      <w:pPr>
        <w:pStyle w:val="3"/>
        <w:ind w:firstLine="600" w:firstLineChars="200"/>
        <w:rPr>
          <w:rFonts w:ascii="仿宋_GB2312" w:hAnsi="宋体" w:eastAsia="仿宋_GB2312"/>
          <w:sz w:val="30"/>
          <w:szCs w:val="30"/>
        </w:rPr>
      </w:pPr>
      <w:r>
        <w:rPr>
          <w:rFonts w:hint="eastAsia" w:ascii="仿宋_GB2312" w:hAnsi="宋体" w:eastAsia="仿宋_GB2312"/>
          <w:sz w:val="30"/>
          <w:szCs w:val="30"/>
        </w:rPr>
        <w:t>供应商法人身份证复印件</w:t>
      </w:r>
    </w:p>
    <w:tbl>
      <w:tblPr>
        <w:tblStyle w:val="7"/>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0D2D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14:paraId="52CA52A9">
            <w:pPr>
              <w:pStyle w:val="3"/>
              <w:jc w:val="center"/>
              <w:rPr>
                <w:rFonts w:ascii="仿宋_GB2312" w:hAnsi="宋体" w:eastAsia="仿宋_GB2312"/>
                <w:sz w:val="30"/>
                <w:szCs w:val="30"/>
              </w:rPr>
            </w:pPr>
            <w:r>
              <w:rPr>
                <w:rFonts w:hint="eastAsia" w:ascii="仿宋_GB2312" w:hAnsi="宋体" w:eastAsia="仿宋_GB2312"/>
                <w:sz w:val="30"/>
                <w:szCs w:val="30"/>
              </w:rPr>
              <w:t>供应商法人身份证复印件务必复印在此处</w:t>
            </w:r>
          </w:p>
          <w:p w14:paraId="1559ECB3">
            <w:pPr>
              <w:pStyle w:val="3"/>
              <w:jc w:val="center"/>
              <w:rPr>
                <w:rFonts w:hAnsi="宋体"/>
                <w:sz w:val="30"/>
                <w:szCs w:val="30"/>
              </w:rPr>
            </w:pPr>
            <w:r>
              <w:rPr>
                <w:rFonts w:hint="eastAsia" w:ascii="仿宋_GB2312" w:hAnsi="宋体" w:eastAsia="仿宋_GB2312"/>
                <w:sz w:val="30"/>
                <w:szCs w:val="30"/>
              </w:rPr>
              <w:t>(要求是</w:t>
            </w:r>
            <w:r>
              <w:rPr>
                <w:rFonts w:hint="eastAsia" w:ascii="仿宋_GB2312" w:eastAsia="仿宋_GB2312"/>
                <w:b/>
                <w:sz w:val="30"/>
                <w:szCs w:val="30"/>
              </w:rPr>
              <w:t>最新有效的、清晰的</w:t>
            </w:r>
            <w:r>
              <w:rPr>
                <w:rFonts w:hint="eastAsia" w:ascii="仿宋_GB2312" w:hAnsi="宋体" w:eastAsia="仿宋_GB2312"/>
                <w:sz w:val="30"/>
                <w:szCs w:val="30"/>
              </w:rPr>
              <w:t>)</w:t>
            </w:r>
          </w:p>
        </w:tc>
      </w:tr>
    </w:tbl>
    <w:p w14:paraId="1197B395">
      <w:pPr>
        <w:snapToGrid w:val="0"/>
        <w:spacing w:before="156" w:beforeLines="50" w:after="156" w:afterLines="50"/>
        <w:rPr>
          <w:rFonts w:ascii="宋体" w:hAnsi="宋体"/>
          <w:bCs/>
          <w:sz w:val="28"/>
          <w:szCs w:val="28"/>
        </w:rPr>
      </w:pPr>
    </w:p>
    <w:p w14:paraId="465EA19D">
      <w:pPr>
        <w:snapToGrid w:val="0"/>
        <w:spacing w:before="156" w:beforeLines="50" w:after="156" w:afterLines="50"/>
        <w:rPr>
          <w:rFonts w:ascii="宋体" w:hAnsi="宋体"/>
          <w:bCs/>
          <w:sz w:val="28"/>
          <w:szCs w:val="28"/>
        </w:rPr>
      </w:pPr>
    </w:p>
    <w:p w14:paraId="3E8528D1">
      <w:pPr>
        <w:snapToGrid w:val="0"/>
        <w:spacing w:before="156" w:beforeLines="50" w:after="156" w:afterLines="50"/>
        <w:rPr>
          <w:rFonts w:ascii="宋体" w:hAnsi="宋体"/>
          <w:bCs/>
          <w:sz w:val="28"/>
          <w:szCs w:val="28"/>
        </w:rPr>
      </w:pPr>
      <w:r>
        <w:rPr>
          <w:rFonts w:hint="eastAsia" w:ascii="宋体" w:hAnsi="宋体"/>
          <w:bCs/>
          <w:sz w:val="28"/>
          <w:szCs w:val="28"/>
        </w:rPr>
        <w:t>附件2-2</w:t>
      </w:r>
    </w:p>
    <w:p w14:paraId="4CCD707F">
      <w:pPr>
        <w:spacing w:before="156" w:beforeLines="50"/>
        <w:jc w:val="center"/>
        <w:rPr>
          <w:rFonts w:ascii="宋体" w:hAnsi="宋体"/>
          <w:bCs/>
          <w:spacing w:val="-4"/>
          <w:sz w:val="30"/>
          <w:szCs w:val="30"/>
        </w:rPr>
      </w:pPr>
      <w:r>
        <w:rPr>
          <w:rFonts w:hint="eastAsia" w:ascii="宋体" w:hAnsi="宋体"/>
          <w:bCs/>
          <w:color w:val="000000" w:themeColor="text1"/>
          <w:spacing w:val="-4"/>
          <w:sz w:val="30"/>
          <w:szCs w:val="30"/>
          <w14:textFill>
            <w14:solidFill>
              <w14:schemeClr w14:val="tx1"/>
            </w14:solidFill>
          </w14:textFill>
        </w:rPr>
        <w:t>供应商</w:t>
      </w:r>
      <w:r>
        <w:rPr>
          <w:rFonts w:hint="eastAsia" w:ascii="宋体" w:hAnsi="宋体"/>
          <w:bCs/>
          <w:spacing w:val="-4"/>
          <w:sz w:val="30"/>
          <w:szCs w:val="30"/>
        </w:rPr>
        <w:t>书面声明函</w:t>
      </w:r>
    </w:p>
    <w:p w14:paraId="768E4033">
      <w:pPr>
        <w:pStyle w:val="3"/>
        <w:jc w:val="left"/>
        <w:rPr>
          <w:rFonts w:ascii="仿宋_GB2312" w:eastAsia="仿宋_GB2312"/>
          <w:sz w:val="30"/>
          <w:szCs w:val="30"/>
        </w:rPr>
      </w:pPr>
      <w:r>
        <w:rPr>
          <w:rFonts w:hint="eastAsia" w:ascii="仿宋_GB2312" w:eastAsia="仿宋_GB2312"/>
          <w:sz w:val="30"/>
          <w:szCs w:val="30"/>
        </w:rPr>
        <w:t xml:space="preserve">    我方作为参与本次公开征集的供应商，在此郑重声明：</w:t>
      </w:r>
    </w:p>
    <w:p w14:paraId="4C26C381">
      <w:pPr>
        <w:ind w:firstLine="600" w:firstLineChars="200"/>
        <w:jc w:val="left"/>
        <w:rPr>
          <w:rFonts w:ascii="仿宋_GB2312" w:eastAsia="仿宋_GB2312"/>
          <w:sz w:val="30"/>
          <w:szCs w:val="30"/>
        </w:rPr>
      </w:pPr>
      <w:r>
        <w:rPr>
          <w:rFonts w:hint="eastAsia" w:ascii="仿宋_GB2312" w:eastAsia="仿宋_GB2312"/>
          <w:sz w:val="30"/>
          <w:szCs w:val="30"/>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14:paraId="35C61021">
      <w:pPr>
        <w:ind w:firstLine="600" w:firstLineChars="200"/>
        <w:jc w:val="left"/>
        <w:rPr>
          <w:rFonts w:ascii="仿宋_GB2312" w:eastAsia="仿宋_GB2312"/>
          <w:sz w:val="30"/>
          <w:szCs w:val="30"/>
        </w:rPr>
      </w:pPr>
      <w:r>
        <w:rPr>
          <w:rFonts w:hint="eastAsia" w:ascii="仿宋_GB2312" w:eastAsia="仿宋_GB2312"/>
          <w:sz w:val="30"/>
          <w:szCs w:val="30"/>
        </w:rPr>
        <w:t>2.我方______（填“未被列入”或“被列入”）失信被执行人名单。</w:t>
      </w:r>
    </w:p>
    <w:p w14:paraId="3DC99640">
      <w:pPr>
        <w:ind w:firstLine="600" w:firstLineChars="200"/>
        <w:jc w:val="left"/>
        <w:rPr>
          <w:rFonts w:ascii="仿宋_GB2312" w:eastAsia="仿宋_GB2312"/>
          <w:sz w:val="30"/>
          <w:szCs w:val="30"/>
        </w:rPr>
      </w:pPr>
      <w:r>
        <w:rPr>
          <w:rFonts w:hint="eastAsia" w:ascii="仿宋_GB2312" w:eastAsia="仿宋_GB2312"/>
          <w:sz w:val="30"/>
          <w:szCs w:val="30"/>
        </w:rPr>
        <w:t>3.我方______（填“未被列入”或“被列入”）重大税收违法案件当事人名单。</w:t>
      </w:r>
    </w:p>
    <w:p w14:paraId="244E39F8">
      <w:pPr>
        <w:ind w:firstLine="600" w:firstLineChars="200"/>
        <w:jc w:val="left"/>
        <w:rPr>
          <w:rFonts w:ascii="仿宋_GB2312" w:eastAsia="仿宋_GB2312"/>
          <w:sz w:val="30"/>
          <w:szCs w:val="30"/>
        </w:rPr>
      </w:pPr>
      <w:r>
        <w:rPr>
          <w:rFonts w:hint="eastAsia" w:ascii="仿宋_GB2312" w:eastAsia="仿宋_GB2312"/>
          <w:sz w:val="30"/>
          <w:szCs w:val="30"/>
        </w:rPr>
        <w:t>4.我方______（填“未被列入”或“被列入”）政府采购严重违法失信行为记录名单。</w:t>
      </w:r>
    </w:p>
    <w:p w14:paraId="4675D553">
      <w:pPr>
        <w:ind w:firstLine="600" w:firstLineChars="200"/>
        <w:jc w:val="left"/>
        <w:rPr>
          <w:rFonts w:ascii="仿宋_GB2312" w:eastAsia="仿宋_GB2312"/>
          <w:sz w:val="30"/>
          <w:szCs w:val="30"/>
        </w:rPr>
      </w:pPr>
      <w:r>
        <w:rPr>
          <w:rFonts w:hint="eastAsia" w:ascii="仿宋_GB2312" w:eastAsia="仿宋_GB2312"/>
          <w:sz w:val="30"/>
          <w:szCs w:val="30"/>
        </w:rPr>
        <w:t>如有不实，我方将无条件地退出本次的采购活动，并遵照《</w:t>
      </w:r>
      <w:r>
        <w:rPr>
          <w:rFonts w:hint="eastAsia" w:ascii="仿宋_GB2312" w:eastAsia="仿宋_GB2312"/>
          <w:sz w:val="30"/>
          <w:szCs w:val="30"/>
          <w:lang w:eastAsia="zh-CN"/>
        </w:rPr>
        <w:t>中华人民共和国</w:t>
      </w:r>
      <w:r>
        <w:rPr>
          <w:rFonts w:hint="eastAsia" w:ascii="仿宋_GB2312" w:eastAsia="仿宋_GB2312"/>
          <w:sz w:val="30"/>
          <w:szCs w:val="30"/>
        </w:rPr>
        <w:t>政府采购法》有关“提供虚假材料的规定”接受处罚。</w:t>
      </w:r>
    </w:p>
    <w:p w14:paraId="0FB846D3">
      <w:pPr>
        <w:ind w:firstLine="600" w:firstLineChars="200"/>
        <w:rPr>
          <w:rFonts w:ascii="仿宋_GB2312" w:eastAsia="仿宋_GB2312"/>
          <w:sz w:val="30"/>
          <w:szCs w:val="30"/>
        </w:rPr>
      </w:pPr>
      <w:r>
        <w:rPr>
          <w:rFonts w:hint="eastAsia" w:ascii="仿宋_GB2312" w:eastAsia="仿宋_GB2312"/>
          <w:sz w:val="30"/>
          <w:szCs w:val="30"/>
        </w:rPr>
        <w:t>特此声明。</w:t>
      </w:r>
      <w:bookmarkStart w:id="0" w:name="_GoBack"/>
      <w:bookmarkEnd w:id="0"/>
    </w:p>
    <w:p w14:paraId="03171F11">
      <w:pPr>
        <w:ind w:firstLine="2400" w:firstLineChars="800"/>
        <w:rPr>
          <w:rFonts w:ascii="仿宋_GB2312" w:eastAsia="仿宋_GB2312"/>
          <w:sz w:val="30"/>
          <w:szCs w:val="30"/>
        </w:rPr>
      </w:pPr>
    </w:p>
    <w:p w14:paraId="3D19DC9A">
      <w:pPr>
        <w:ind w:firstLine="2400" w:firstLineChars="800"/>
        <w:rPr>
          <w:rFonts w:ascii="仿宋_GB2312" w:eastAsia="仿宋_GB2312"/>
          <w:sz w:val="30"/>
          <w:szCs w:val="30"/>
        </w:rPr>
      </w:pPr>
      <w:r>
        <w:rPr>
          <w:rFonts w:hint="eastAsia" w:ascii="仿宋_GB2312" w:eastAsia="仿宋_GB2312"/>
          <w:sz w:val="30"/>
          <w:szCs w:val="30"/>
        </w:rPr>
        <w:t>供应商：（全称并加盖公章）</w:t>
      </w:r>
    </w:p>
    <w:p w14:paraId="44265CF6">
      <w:pPr>
        <w:ind w:firstLine="2400" w:firstLineChars="800"/>
        <w:rPr>
          <w:rFonts w:ascii="仿宋_GB2312" w:eastAsia="仿宋_GB2312"/>
          <w:sz w:val="30"/>
          <w:szCs w:val="30"/>
        </w:rPr>
      </w:pPr>
      <w:r>
        <w:rPr>
          <w:rFonts w:hint="eastAsia" w:ascii="仿宋_GB2312" w:eastAsia="仿宋_GB2312"/>
          <w:sz w:val="30"/>
          <w:szCs w:val="30"/>
        </w:rPr>
        <w:t>法定代表人：（签字或盖章）</w:t>
      </w:r>
    </w:p>
    <w:p w14:paraId="717E859F">
      <w:pPr>
        <w:ind w:firstLine="2400" w:firstLineChars="800"/>
        <w:rPr>
          <w:rFonts w:ascii="宋体" w:hAnsi="宋体"/>
          <w:b/>
          <w:sz w:val="28"/>
          <w:szCs w:val="28"/>
        </w:rPr>
      </w:pPr>
      <w:r>
        <w:rPr>
          <w:rFonts w:hint="eastAsia" w:ascii="仿宋_GB2312" w:eastAsia="仿宋_GB2312"/>
          <w:sz w:val="30"/>
          <w:szCs w:val="30"/>
        </w:rPr>
        <w:t>日   期：　　年　月　日</w:t>
      </w:r>
    </w:p>
    <w:p w14:paraId="31F0D082">
      <w:pPr>
        <w:pStyle w:val="3"/>
      </w:pPr>
    </w:p>
    <w:p w14:paraId="755191A2">
      <w:pPr>
        <w:spacing w:before="156" w:beforeLines="50"/>
        <w:rPr>
          <w:rFonts w:ascii="宋体" w:hAnsi="宋体"/>
          <w:bCs/>
          <w:spacing w:val="-4"/>
          <w:sz w:val="30"/>
          <w:szCs w:val="30"/>
        </w:rPr>
      </w:pPr>
      <w:r>
        <w:rPr>
          <w:rFonts w:hint="eastAsia" w:ascii="宋体" w:hAnsi="宋体"/>
          <w:bCs/>
          <w:sz w:val="28"/>
          <w:szCs w:val="28"/>
        </w:rPr>
        <w:t>附件2-3</w:t>
      </w:r>
    </w:p>
    <w:p w14:paraId="4A7F3E23">
      <w:pPr>
        <w:spacing w:line="560" w:lineRule="exact"/>
        <w:jc w:val="center"/>
        <w:rPr>
          <w:rFonts w:ascii="宋体" w:hAnsi="宋体"/>
          <w:bCs/>
          <w:sz w:val="32"/>
          <w:szCs w:val="32"/>
        </w:rPr>
      </w:pPr>
      <w:r>
        <w:rPr>
          <w:rFonts w:hint="eastAsia" w:ascii="宋体" w:hAnsi="宋体"/>
          <w:bCs/>
          <w:sz w:val="32"/>
          <w:szCs w:val="32"/>
        </w:rPr>
        <w:t>政府采购电子卖场供应商入驻承诺书</w:t>
      </w:r>
    </w:p>
    <w:p w14:paraId="5FB08ACA">
      <w:pPr>
        <w:spacing w:line="560" w:lineRule="exact"/>
        <w:ind w:firstLine="640" w:firstLineChars="200"/>
        <w:rPr>
          <w:rFonts w:ascii="仿宋_GB2312" w:eastAsia="仿宋_GB2312"/>
          <w:sz w:val="32"/>
          <w:szCs w:val="32"/>
        </w:rPr>
      </w:pPr>
      <w:r>
        <w:rPr>
          <w:rFonts w:hint="eastAsia" w:ascii="仿宋_GB2312" w:eastAsia="仿宋_GB2312"/>
          <w:sz w:val="32"/>
          <w:szCs w:val="32"/>
        </w:rPr>
        <w:t>(供应商全称)正式申请入驻千阳县政府采购电子卖场，向千阳县政府采购电子卖场提供相关服务产品，现根据电子卖场的相关要求我方作如下承诺：</w:t>
      </w:r>
    </w:p>
    <w:p w14:paraId="00981681">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1.遵守政府采购法律、法规及规章制度。</w:t>
      </w:r>
    </w:p>
    <w:p w14:paraId="41F25E51">
      <w:pPr>
        <w:spacing w:line="560" w:lineRule="exact"/>
        <w:ind w:firstLine="640" w:firstLineChars="200"/>
        <w:rPr>
          <w:rFonts w:ascii="仿宋_GB2312" w:eastAsia="仿宋_GB2312"/>
          <w:sz w:val="32"/>
          <w:szCs w:val="32"/>
        </w:rPr>
      </w:pPr>
      <w:r>
        <w:rPr>
          <w:rFonts w:hint="eastAsia" w:ascii="仿宋_GB2312" w:eastAsia="仿宋_GB2312"/>
          <w:sz w:val="32"/>
          <w:szCs w:val="32"/>
        </w:rPr>
        <w:t>2.遵守电子卖场相关交易规则。</w:t>
      </w:r>
    </w:p>
    <w:p w14:paraId="010C0863">
      <w:pPr>
        <w:spacing w:line="560" w:lineRule="exact"/>
        <w:ind w:firstLine="624" w:firstLineChars="200"/>
        <w:rPr>
          <w:rFonts w:ascii="仿宋_GB2312" w:eastAsia="仿宋_GB2312"/>
          <w:spacing w:val="-4"/>
          <w:sz w:val="32"/>
          <w:szCs w:val="32"/>
        </w:rPr>
      </w:pPr>
      <w:r>
        <w:rPr>
          <w:rFonts w:hint="eastAsia" w:ascii="仿宋_GB2312" w:eastAsia="仿宋_GB2312"/>
          <w:spacing w:val="-4"/>
          <w:sz w:val="32"/>
          <w:szCs w:val="32"/>
        </w:rPr>
        <w:t>3.及时确认电子卖场订单或签订采购合同，按照合同约定履行，并提供符合税务规定的正规发票。</w:t>
      </w:r>
    </w:p>
    <w:p w14:paraId="7A57DF3A">
      <w:pPr>
        <w:spacing w:line="560" w:lineRule="exact"/>
        <w:ind w:firstLine="632" w:firstLineChars="200"/>
        <w:rPr>
          <w:rFonts w:ascii="仿宋_GB2312" w:eastAsia="仿宋_GB2312"/>
          <w:spacing w:val="-2"/>
          <w:sz w:val="32"/>
          <w:szCs w:val="32"/>
        </w:rPr>
      </w:pPr>
      <w:r>
        <w:rPr>
          <w:rFonts w:hint="eastAsia" w:ascii="仿宋_GB2312" w:eastAsia="仿宋_GB2312"/>
          <w:spacing w:val="-2"/>
          <w:sz w:val="32"/>
          <w:szCs w:val="32"/>
        </w:rPr>
        <w:t>4.电子卖场日常可购买的服务保证满足采购人购买需求，及时维护上架服务信息，全面客观展示商品。</w:t>
      </w:r>
    </w:p>
    <w:p w14:paraId="47B3A504">
      <w:pPr>
        <w:spacing w:line="560" w:lineRule="exact"/>
        <w:ind w:firstLine="632" w:firstLineChars="200"/>
        <w:rPr>
          <w:rFonts w:ascii="仿宋_GB2312" w:hAnsi="Times New Roman" w:eastAsia="仿宋_GB2312"/>
          <w:spacing w:val="-2"/>
          <w:sz w:val="32"/>
          <w:szCs w:val="32"/>
        </w:rPr>
      </w:pPr>
      <w:r>
        <w:rPr>
          <w:rFonts w:hint="eastAsia" w:ascii="仿宋_GB2312" w:hAnsi="Times New Roman" w:eastAsia="仿宋_GB2312"/>
          <w:spacing w:val="-2"/>
          <w:sz w:val="32"/>
          <w:szCs w:val="32"/>
        </w:rPr>
        <w:t>5.服务价格不得高于同期对外公布的价格，不得高于市场公允价格。</w:t>
      </w:r>
    </w:p>
    <w:p w14:paraId="4A41D29E">
      <w:pPr>
        <w:spacing w:line="560" w:lineRule="exact"/>
        <w:ind w:firstLine="632" w:firstLineChars="200"/>
        <w:rPr>
          <w:rFonts w:ascii="仿宋_GB2312" w:eastAsia="仿宋_GB2312"/>
          <w:sz w:val="32"/>
          <w:szCs w:val="32"/>
        </w:rPr>
      </w:pPr>
      <w:r>
        <w:rPr>
          <w:rFonts w:hint="eastAsia" w:ascii="仿宋_GB2312" w:eastAsia="仿宋_GB2312"/>
          <w:spacing w:val="-2"/>
          <w:sz w:val="32"/>
          <w:szCs w:val="32"/>
        </w:rPr>
        <w:t>6.电子商场之外实施的促销活动或优惠政策，应当同步在电子商场实施</w:t>
      </w:r>
      <w:r>
        <w:rPr>
          <w:rFonts w:hint="eastAsia" w:ascii="仿宋_GB2312" w:eastAsia="仿宋_GB2312"/>
          <w:sz w:val="32"/>
          <w:szCs w:val="32"/>
        </w:rPr>
        <w:t>。</w:t>
      </w:r>
    </w:p>
    <w:p w14:paraId="0EAD0BB8">
      <w:pPr>
        <w:pStyle w:val="2"/>
        <w:spacing w:line="560" w:lineRule="exact"/>
        <w:ind w:left="0" w:leftChars="0" w:right="0" w:rightChars="0" w:firstLine="640" w:firstLineChars="200"/>
        <w:rPr>
          <w:rFonts w:eastAsia="仿宋_GB2312"/>
        </w:rPr>
      </w:pPr>
      <w:r>
        <w:rPr>
          <w:rFonts w:hint="eastAsia" w:ascii="仿宋_GB2312" w:eastAsia="仿宋_GB2312"/>
          <w:sz w:val="32"/>
          <w:szCs w:val="32"/>
        </w:rPr>
        <w:t>7.提供服务中涉及另行支付服务费用的，应事前公开有偿收费标准，否自不得要求采购人另行支付。</w:t>
      </w:r>
    </w:p>
    <w:p w14:paraId="33F38485">
      <w:pPr>
        <w:pStyle w:val="2"/>
        <w:spacing w:line="560" w:lineRule="exact"/>
        <w:ind w:left="0" w:leftChars="0" w:right="0" w:rightChars="0"/>
        <w:rPr>
          <w:rFonts w:eastAsia="仿宋_GB2312"/>
        </w:rPr>
      </w:pPr>
      <w:r>
        <w:rPr>
          <w:rFonts w:hint="eastAsia" w:ascii="仿宋_GB2312" w:eastAsia="仿宋_GB2312"/>
          <w:sz w:val="32"/>
          <w:szCs w:val="32"/>
        </w:rPr>
        <w:t xml:space="preserve">    8.出现售后服务纠纷时，按照相关服务承诺，积极协商、妥善解决，不得推诿责任。</w:t>
      </w:r>
    </w:p>
    <w:p w14:paraId="21B3271A">
      <w:pPr>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同时，我方对《2025年陕西省政府采购电子卖场千阳县分站定点服务类供应商征集入驻须知》的内容完全响应。</w:t>
      </w:r>
    </w:p>
    <w:p w14:paraId="4B0EFCD7">
      <w:pPr>
        <w:spacing w:line="560" w:lineRule="exact"/>
        <w:ind w:firstLine="2560" w:firstLineChars="800"/>
        <w:rPr>
          <w:rFonts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Cs/>
          <w:sz w:val="32"/>
          <w:szCs w:val="32"/>
        </w:rPr>
        <w:t>（全称并加盖公章）</w:t>
      </w:r>
    </w:p>
    <w:p w14:paraId="5964AACE">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            法定代表人：（签字或盖章）</w:t>
      </w:r>
    </w:p>
    <w:p w14:paraId="1DF9F169">
      <w:pPr>
        <w:spacing w:line="560" w:lineRule="exact"/>
        <w:ind w:firstLine="3520" w:firstLineChars="1100"/>
      </w:pPr>
      <w:r>
        <w:rPr>
          <w:rFonts w:hint="eastAsia" w:ascii="仿宋_GB2312" w:hAnsi="宋体" w:eastAsia="仿宋_GB2312"/>
          <w:sz w:val="32"/>
          <w:szCs w:val="32"/>
        </w:rPr>
        <w:t>日期：    年  月  日</w:t>
      </w:r>
    </w:p>
    <w:p w14:paraId="52DDC5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600000000000000"/>
    <w:charset w:val="86"/>
    <w:family w:val="auto"/>
    <w:pitch w:val="default"/>
    <w:sig w:usb0="00000000" w:usb1="00000000" w:usb2="00000012" w:usb3="00000000" w:csb0="0016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34"/>
    <w:rsid w:val="001C5534"/>
    <w:rsid w:val="00247F2F"/>
    <w:rsid w:val="002C4F8F"/>
    <w:rsid w:val="00A32CF6"/>
    <w:rsid w:val="00E31DF5"/>
    <w:rsid w:val="01C963AC"/>
    <w:rsid w:val="05520B09"/>
    <w:rsid w:val="07AE1DFB"/>
    <w:rsid w:val="0A8A3266"/>
    <w:rsid w:val="0BB8115A"/>
    <w:rsid w:val="0D110C4F"/>
    <w:rsid w:val="0E9B7C6B"/>
    <w:rsid w:val="11490453"/>
    <w:rsid w:val="13D824C6"/>
    <w:rsid w:val="13DF1AA7"/>
    <w:rsid w:val="156B268E"/>
    <w:rsid w:val="15A308B2"/>
    <w:rsid w:val="18EF453A"/>
    <w:rsid w:val="199812EB"/>
    <w:rsid w:val="1A791354"/>
    <w:rsid w:val="1B5A2A06"/>
    <w:rsid w:val="1B9E5DA3"/>
    <w:rsid w:val="1BAC0CCE"/>
    <w:rsid w:val="1CF540E9"/>
    <w:rsid w:val="1DE15123"/>
    <w:rsid w:val="1E2A6014"/>
    <w:rsid w:val="217A2E0F"/>
    <w:rsid w:val="23F43AF8"/>
    <w:rsid w:val="25676C4A"/>
    <w:rsid w:val="26814A56"/>
    <w:rsid w:val="26977B66"/>
    <w:rsid w:val="2837293E"/>
    <w:rsid w:val="2A231860"/>
    <w:rsid w:val="2B8C3E6A"/>
    <w:rsid w:val="2BC03B14"/>
    <w:rsid w:val="2E6C1508"/>
    <w:rsid w:val="2F1B4E38"/>
    <w:rsid w:val="308B0F1D"/>
    <w:rsid w:val="321D1D98"/>
    <w:rsid w:val="32537490"/>
    <w:rsid w:val="34933B51"/>
    <w:rsid w:val="3676374D"/>
    <w:rsid w:val="37744191"/>
    <w:rsid w:val="392039C6"/>
    <w:rsid w:val="392F4087"/>
    <w:rsid w:val="3BD002A4"/>
    <w:rsid w:val="3F762A0F"/>
    <w:rsid w:val="3FF93913"/>
    <w:rsid w:val="484A05A0"/>
    <w:rsid w:val="4FBA6948"/>
    <w:rsid w:val="50667F68"/>
    <w:rsid w:val="54A66D58"/>
    <w:rsid w:val="56F52E73"/>
    <w:rsid w:val="57203535"/>
    <w:rsid w:val="58454DB4"/>
    <w:rsid w:val="58BA6112"/>
    <w:rsid w:val="59C47B58"/>
    <w:rsid w:val="5A1176EF"/>
    <w:rsid w:val="5C7E21D6"/>
    <w:rsid w:val="601C6864"/>
    <w:rsid w:val="64AA1BBD"/>
    <w:rsid w:val="6C8E6D3B"/>
    <w:rsid w:val="6F0140EF"/>
    <w:rsid w:val="7025407F"/>
    <w:rsid w:val="72422A6C"/>
    <w:rsid w:val="763535C5"/>
    <w:rsid w:val="768D2427"/>
    <w:rsid w:val="774A385E"/>
    <w:rsid w:val="79490272"/>
    <w:rsid w:val="7C8570BE"/>
    <w:rsid w:val="7D1F1174"/>
    <w:rsid w:val="7DC15CCA"/>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3"/>
    <w:qFormat/>
    <w:uiPriority w:val="0"/>
    <w:pPr>
      <w:ind w:left="1440" w:leftChars="700" w:right="700" w:rightChars="700"/>
    </w:pPr>
  </w:style>
  <w:style w:type="paragraph" w:styleId="3">
    <w:name w:val="Plain Text"/>
    <w:basedOn w:val="1"/>
    <w:next w:val="1"/>
    <w:unhideWhenUsed/>
    <w:qFormat/>
    <w:uiPriority w:val="99"/>
    <w:rPr>
      <w:rFonts w:ascii="宋体" w:hAnsi="Courier New"/>
      <w:szCs w:val="20"/>
    </w:r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kern w:val="0"/>
      <w:sz w:val="24"/>
    </w:rPr>
  </w:style>
  <w:style w:type="paragraph" w:customStyle="1" w:styleId="9">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2043</Words>
  <Characters>2097</Characters>
  <Lines>16</Lines>
  <Paragraphs>4</Paragraphs>
  <TotalTime>7</TotalTime>
  <ScaleCrop>false</ScaleCrop>
  <LinksUpToDate>false</LinksUpToDate>
  <CharactersWithSpaces>2301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闫智科</cp:lastModifiedBy>
  <dcterms:modified xsi:type="dcterms:W3CDTF">2025-04-25T03:32:43Z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538EF4DA28C345FA863942386D8085D9_13</vt:lpwstr>
  </property>
  <property fmtid="{D5CDD505-2E9C-101B-9397-08002B2CF9AE}" pid="4" name="KSOTemplateDocerSaveRecord">
    <vt:lpwstr>eyJoZGlkIjoiNjUzMTE0ZmE4OWFiZGI5NmE1N2VmZGVlY2VlNWEwOGQiLCJ1c2VySWQiOiI2ODUzMDgzNjkifQ==</vt:lpwstr>
  </property>
</Properties>
</file>