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="方正小标宋简体"/>
          <w:kern w:val="0"/>
          <w:shd w:val="clear" w:color="auto" w:fill="FFFFFF"/>
          <w:lang w:val="en-US" w:eastAsia="zh-CN"/>
        </w:rPr>
      </w:pPr>
      <w:bookmarkStart w:id="0" w:name="_Toc100666579"/>
      <w:bookmarkStart w:id="1" w:name="_Toc100667937"/>
      <w:bookmarkStart w:id="2" w:name="_Toc100667838"/>
      <w:bookmarkStart w:id="8" w:name="_GoBack"/>
      <w:bookmarkEnd w:id="8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宝鸡市高校毕业生</w:t>
      </w:r>
      <w:r>
        <w:rPr>
          <w:rFonts w:hint="eastAsia"/>
          <w:kern w:val="0"/>
          <w:shd w:val="clear" w:color="auto" w:fill="FFFFFF"/>
        </w:rPr>
        <w:t>就业</w:t>
      </w:r>
      <w:bookmarkEnd w:id="0"/>
      <w:bookmarkEnd w:id="1"/>
      <w:bookmarkEnd w:id="2"/>
      <w:r>
        <w:rPr>
          <w:rFonts w:hint="eastAsia"/>
          <w:kern w:val="0"/>
          <w:shd w:val="clear" w:color="auto" w:fill="FFFFFF"/>
        </w:rPr>
        <w:t>平台</w:t>
      </w:r>
      <w:r>
        <w:rPr>
          <w:rFonts w:hint="eastAsia"/>
          <w:kern w:val="0"/>
          <w:shd w:val="clear" w:color="auto" w:fill="FFFFFF"/>
          <w:lang w:val="en-US" w:eastAsia="zh-CN"/>
        </w:rPr>
        <w:t>服务指南</w:t>
      </w:r>
    </w:p>
    <w:p/>
    <w:p>
      <w:pPr>
        <w:pStyle w:val="6"/>
        <w:snapToGrid w:val="0"/>
        <w:spacing w:before="0" w:after="0" w:line="530" w:lineRule="exact"/>
        <w:ind w:firstLine="636" w:firstLineChars="200"/>
        <w:rPr>
          <w:rFonts w:ascii="黑体" w:hAnsi="黑体" w:eastAsia="黑体" w:cs="仿宋_GB2312"/>
          <w:b w:val="0"/>
          <w:color w:val="000000"/>
          <w:spacing w:val="-1"/>
          <w:sz w:val="32"/>
          <w:szCs w:val="32"/>
        </w:rPr>
      </w:pPr>
      <w:bookmarkStart w:id="3" w:name="_Toc100666436"/>
      <w:r>
        <w:rPr>
          <w:rFonts w:hint="eastAsia" w:ascii="黑体" w:hAnsi="黑体" w:eastAsia="黑体" w:cs="仿宋_GB2312"/>
          <w:b w:val="0"/>
          <w:color w:val="000000"/>
          <w:spacing w:val="-1"/>
          <w:sz w:val="32"/>
          <w:szCs w:val="32"/>
        </w:rPr>
        <w:t>一、人社部高校毕业生相关就业服务渠道</w:t>
      </w:r>
    </w:p>
    <w:p>
      <w:pPr>
        <w:pStyle w:val="6"/>
        <w:snapToGrid w:val="0"/>
        <w:spacing w:before="0" w:after="0" w:line="530" w:lineRule="exact"/>
        <w:ind w:firstLine="636" w:firstLineChars="200"/>
        <w:rPr>
          <w:rFonts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  <w:t>1.高校毕业生就业服务平台（http://job.mohrss.gov.cn/202008gx/index.jhtml）；</w:t>
      </w:r>
    </w:p>
    <w:p>
      <w:pPr>
        <w:pStyle w:val="6"/>
        <w:snapToGrid w:val="0"/>
        <w:spacing w:before="0" w:after="0" w:line="530" w:lineRule="exact"/>
        <w:ind w:firstLine="636" w:firstLineChars="200"/>
        <w:rPr>
          <w:rFonts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  <w:t>2.中国公共招聘网（</w:t>
      </w:r>
      <w:r>
        <w:rPr>
          <w:rStyle w:val="24"/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</w:rPr>
        <w:t>http://job.mohrss.gov.cn/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  <w:t>)；</w:t>
      </w:r>
    </w:p>
    <w:p>
      <w:pPr>
        <w:pStyle w:val="6"/>
        <w:snapToGrid w:val="0"/>
        <w:spacing w:before="0" w:after="0" w:line="530" w:lineRule="exact"/>
        <w:ind w:firstLine="636" w:firstLineChars="200"/>
        <w:rPr>
          <w:rFonts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  <w:t>3.就业在线（https://www.jobonline.cn）；</w:t>
      </w:r>
    </w:p>
    <w:p>
      <w:pPr>
        <w:pStyle w:val="6"/>
        <w:snapToGrid w:val="0"/>
        <w:spacing w:before="0" w:after="0" w:line="530" w:lineRule="exact"/>
        <w:ind w:firstLine="636" w:firstLineChars="200"/>
        <w:rPr>
          <w:rFonts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  <w:t>4.人力资源社会保障政务服务平台（</w:t>
      </w:r>
      <w:r>
        <w:rPr>
          <w:rStyle w:val="24"/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</w:rPr>
        <w:t>https://www.12333.gov.cn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  <w:t>)；</w:t>
      </w:r>
    </w:p>
    <w:p>
      <w:pPr>
        <w:pStyle w:val="6"/>
        <w:snapToGrid w:val="0"/>
        <w:spacing w:before="0" w:after="0" w:line="530" w:lineRule="exact"/>
        <w:ind w:firstLine="636" w:firstLineChars="200"/>
        <w:rPr>
          <w:rFonts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"/>
          <w:sz w:val="32"/>
          <w:szCs w:val="32"/>
        </w:rPr>
        <w:t>5.技能人才评价工作网（http://osta.mohrss.gov.cn）。</w:t>
      </w:r>
    </w:p>
    <w:p>
      <w:pPr>
        <w:pStyle w:val="4"/>
      </w:pPr>
      <w:r>
        <w:rPr>
          <w:rFonts w:hint="eastAsia"/>
        </w:rPr>
        <w:t>二、</w:t>
      </w:r>
      <w:bookmarkEnd w:id="3"/>
      <w:r>
        <w:rPr>
          <w:rFonts w:hint="eastAsia"/>
        </w:rPr>
        <w:t>陕西省高校毕业生相关就业服务渠道</w:t>
      </w:r>
    </w:p>
    <w:p>
      <w:pPr>
        <w:wordWrap w:val="0"/>
        <w:overflowPunct w:val="0"/>
        <w:snapToGrid w:val="0"/>
        <w:spacing w:line="540" w:lineRule="exact"/>
        <w:ind w:firstLine="636" w:firstLineChars="200"/>
        <w:rPr>
          <w:rFonts w:ascii="仿宋_GB2312" w:hAnsi="仿宋_GB2312" w:eastAsia="仿宋_GB2312" w:cs="仿宋_GB2312"/>
          <w:color w:val="00000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1.可以登录各级人力资源社会保障部门官网或拨打12333服务热线查询有关政策与服务；</w:t>
      </w:r>
    </w:p>
    <w:p>
      <w:pPr>
        <w:wordWrap w:val="0"/>
        <w:overflowPunct w:val="0"/>
        <w:snapToGrid w:val="0"/>
        <w:spacing w:line="540" w:lineRule="exact"/>
        <w:ind w:firstLine="636" w:firstLineChars="200"/>
        <w:rPr>
          <w:rFonts w:ascii="仿宋_GB2312" w:hAnsi="仿宋_GB2312" w:eastAsia="仿宋_GB2312" w:cs="仿宋_GB2312"/>
          <w:color w:val="00000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2.陕西省招聘岗位信息，可登录“秦云就业”小程序或陕西公共招聘网（http://www.sxggzp.com）查询；</w:t>
      </w:r>
    </w:p>
    <w:p>
      <w:pPr>
        <w:wordWrap w:val="0"/>
        <w:overflowPunct w:val="0"/>
        <w:snapToGrid w:val="0"/>
        <w:spacing w:line="530" w:lineRule="exact"/>
        <w:ind w:firstLine="636" w:firstLineChars="200"/>
        <w:rPr>
          <w:rFonts w:ascii="仿宋_GB2312" w:hAnsi="仿宋_GB2312" w:eastAsia="仿宋_GB2312" w:cs="仿宋_GB2312"/>
          <w:color w:val="00000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3.就业见习岗位可通过百万就业见习岗位募集计划平台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（http://113.200.73.14/sxjob/millionsTraineeIndex）查询；</w:t>
      </w:r>
      <w:r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 xml:space="preserve">    4.各市（区）公共就业人才服务机构地址和咨询电话，可登录“秦云就业”小程序，在首页“电子地图”查询。</w:t>
      </w:r>
    </w:p>
    <w:p/>
    <w:p/>
    <w:p>
      <w:pPr>
        <w:pStyle w:val="6"/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224915" cy="1167765"/>
            <wp:effectExtent l="0" t="0" r="0" b="0"/>
            <wp:docPr id="779071098" name="图片 6" descr="https://ss2.meipian.me/users/10254910/8692ee246a76587996f3b438730b153c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71098" name="图片 6" descr="https://ss2.meipian.me/users/10254910/8692ee246a76587996f3b438730b153c.jpg-mob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eastAsia="仿宋_GB2312"/>
        </w:rPr>
        <w:drawing>
          <wp:inline distT="0" distB="0" distL="0" distR="0">
            <wp:extent cx="1200150" cy="1118235"/>
            <wp:effectExtent l="0" t="0" r="0" b="5715"/>
            <wp:docPr id="1180785639" name="图片 5" descr="71f2d68e6ccf6be19b32776eb038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85639" name="图片 5" descr="71f2d68e6ccf6be19b32776eb038c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</w:rPr>
        <w:t xml:space="preserve">        </w:t>
      </w:r>
      <w:r>
        <w:drawing>
          <wp:inline distT="0" distB="0" distL="0" distR="0">
            <wp:extent cx="1094105" cy="1110615"/>
            <wp:effectExtent l="0" t="0" r="0" b="0"/>
            <wp:docPr id="825805178" name="图片 4" descr="2055d58c921410bc986d81dca4154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05178" name="图片 4" descr="2055d58c921410bc986d81dca41546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301" w:firstLineChars="1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秦云就业       陕西人才公共招聘    陕西省高校毕业生</w:t>
      </w:r>
    </w:p>
    <w:p>
      <w:pPr>
        <w:spacing w:line="400" w:lineRule="exact"/>
        <w:ind w:firstLine="3012" w:firstLineChars="1000"/>
        <w:rPr>
          <w:color w:val="FF0000"/>
          <w:spacing w:val="-11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微信公众号      </w:t>
      </w:r>
      <w:r>
        <w:rPr>
          <w:rFonts w:hint="eastAsia" w:ascii="宋体" w:hAnsi="宋体" w:cs="宋体"/>
          <w:b/>
          <w:bCs/>
          <w:spacing w:val="-11"/>
          <w:sz w:val="30"/>
          <w:szCs w:val="30"/>
        </w:rPr>
        <w:t>就业创业政策服务指南</w:t>
      </w:r>
    </w:p>
    <w:p>
      <w:pPr>
        <w:pStyle w:val="4"/>
      </w:pPr>
      <w:bookmarkStart w:id="4" w:name="_Toc100666438"/>
      <w:r>
        <w:rPr>
          <w:rFonts w:hint="eastAsia"/>
        </w:rPr>
        <w:t>三、市级就业服务平台</w:t>
      </w:r>
      <w:bookmarkEnd w:id="4"/>
    </w:p>
    <w:p>
      <w:pPr>
        <w:pStyle w:val="5"/>
      </w:pPr>
      <w:bookmarkStart w:id="5" w:name="_Toc100666439"/>
      <w:r>
        <w:rPr>
          <w:rFonts w:hint="eastAsia"/>
        </w:rPr>
        <w:t>（一）“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hint="eastAsia"/>
        </w:rPr>
        <w:t>宝鸡高校毕业生就业指导</w:t>
      </w:r>
      <w:r>
        <w:rPr>
          <w:rFonts w:hint="eastAsia"/>
        </w:rPr>
        <w:fldChar w:fldCharType="end"/>
      </w:r>
      <w:r>
        <w:rPr>
          <w:rFonts w:hint="eastAsia"/>
        </w:rPr>
        <w:t>”微信公众号</w:t>
      </w:r>
      <w:bookmarkEnd w:id="5"/>
    </w:p>
    <w:p>
      <w:pPr>
        <w:pStyle w:val="26"/>
        <w:ind w:firstLine="64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为广大高校毕业生提供就业指导、就业见习、就失业登记、政策咨询等服务。及时发布政府最新就业政策信息，助力高校毕业生早日实现就业。</w:t>
      </w:r>
    </w:p>
    <w:p>
      <w:pPr>
        <w:pStyle w:val="26"/>
        <w:ind w:firstLine="640"/>
      </w:pPr>
      <w:r>
        <w:rPr>
          <w:rFonts w:hint="eastAsia"/>
        </w:rPr>
        <w:t>关注方式：</w:t>
      </w:r>
    </w:p>
    <w:p>
      <w:pPr>
        <w:pStyle w:val="26"/>
        <w:ind w:firstLine="640"/>
        <w:rPr>
          <w:rFonts w:ascii="仿宋_GB2312"/>
          <w:szCs w:val="32"/>
        </w:rPr>
      </w:pPr>
      <w:r>
        <w:rPr>
          <w:rFonts w:ascii="黑体" w:hAnsi="仿宋" w:eastAsia="黑体" w:cs="仿宋"/>
          <w:spacing w:val="6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563245</wp:posOffset>
            </wp:positionV>
            <wp:extent cx="3462020" cy="2143125"/>
            <wp:effectExtent l="0" t="0" r="5080" b="9525"/>
            <wp:wrapTopAndBottom/>
            <wp:docPr id="9" name="图片 9" descr="C:\Users\LEE\AppData\Local\Temp\WeChat Files\c81183472f23e93c0f4a2da9fcd7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E\AppData\Local\Temp\WeChat Files\c81183472f23e93c0f4a2da9fcd78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5" b="65178"/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1、</w:t>
      </w:r>
      <w:r>
        <w:rPr>
          <w:rFonts w:hint="eastAsia" w:ascii="仿宋_GB2312"/>
          <w:szCs w:val="32"/>
        </w:rPr>
        <w:t>微信搜索“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hint="eastAsia"/>
          <w:bCs/>
        </w:rPr>
        <w:t>宝鸡高校毕业生就业指导</w:t>
      </w:r>
      <w:r>
        <w:rPr>
          <w:rFonts w:hint="eastAsia"/>
          <w:bCs/>
        </w:rPr>
        <w:fldChar w:fldCharType="end"/>
      </w:r>
      <w:r>
        <w:rPr>
          <w:rFonts w:hint="eastAsia" w:ascii="仿宋_GB2312"/>
          <w:szCs w:val="32"/>
        </w:rPr>
        <w:t>”公众号。</w:t>
      </w:r>
    </w:p>
    <w:p>
      <w:pPr>
        <w:pStyle w:val="26"/>
        <w:ind w:firstLine="640"/>
        <w:rPr>
          <w:rFonts w:ascii="仿宋_GB2312"/>
          <w:szCs w:val="32"/>
        </w:rPr>
      </w:pPr>
      <w:r>
        <w:rPr>
          <w:rFonts w:ascii="仿宋_GB231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5786755</wp:posOffset>
            </wp:positionV>
            <wp:extent cx="2457450" cy="2457450"/>
            <wp:effectExtent l="0" t="0" r="0" b="0"/>
            <wp:wrapTopAndBottom/>
            <wp:docPr id="10" name="图片 10" descr="C:\Users\LEE\AppData\Local\Temp\WeChat Files\2bbc788021d4a2d40eda5203996f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E\AppData\Local\Temp\WeChat Files\2bbc788021d4a2d40eda5203996fba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2、微信扫描识别下方二维码。</w:t>
      </w:r>
    </w:p>
    <w:p>
      <w:pPr>
        <w:pStyle w:val="26"/>
        <w:ind w:firstLine="0" w:firstLineChars="0"/>
      </w:pPr>
      <w:bookmarkStart w:id="6" w:name="_Toc100666440"/>
    </w:p>
    <w:p>
      <w:pPr>
        <w:pStyle w:val="5"/>
      </w:pPr>
      <w:r>
        <w:rPr>
          <w:rFonts w:hint="eastAsia"/>
        </w:rPr>
        <w:t>（二）“宝鸡公共就业人才服务”微信公众号</w:t>
      </w:r>
      <w:bookmarkEnd w:id="6"/>
    </w:p>
    <w:p>
      <w:pPr>
        <w:pStyle w:val="26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主要对我市及外省市就业信息、招聘洽谈会、就业创业政策进行发布。</w:t>
      </w:r>
    </w:p>
    <w:p>
      <w:pPr>
        <w:pStyle w:val="26"/>
        <w:ind w:firstLine="640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288925</wp:posOffset>
            </wp:positionH>
            <wp:positionV relativeFrom="margin">
              <wp:posOffset>2315845</wp:posOffset>
            </wp:positionV>
            <wp:extent cx="4420870" cy="2285365"/>
            <wp:effectExtent l="0" t="0" r="0" b="635"/>
            <wp:wrapTopAndBottom/>
            <wp:docPr id="5" name="图片 5" descr="微信图片_2022031717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3171744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关注方式：</w:t>
      </w:r>
    </w:p>
    <w:p>
      <w:pPr>
        <w:pStyle w:val="26"/>
        <w:ind w:firstLine="640"/>
      </w:pPr>
      <w:r>
        <w:rPr>
          <w:rFonts w:hint="eastAsia"/>
        </w:rPr>
        <w:t>1、微信搜索“宝鸡就业人才服务”公众号。</w:t>
      </w:r>
    </w:p>
    <w:p>
      <w:pPr>
        <w:pStyle w:val="26"/>
        <w:ind w:firstLine="640"/>
      </w:pPr>
      <w:r>
        <w:rPr>
          <w:rFonts w:hint="eastAsia" w:ascii="仿宋_GB2312"/>
          <w:szCs w:val="32"/>
        </w:rPr>
        <w:t>2、微信扫描识别下方二维码。</w:t>
      </w:r>
    </w:p>
    <w:p>
      <w:pPr>
        <w:pStyle w:val="5"/>
        <w:ind w:firstLine="640"/>
      </w:pPr>
      <w:bookmarkStart w:id="7" w:name="_Toc100666441"/>
      <w:r>
        <w:rPr>
          <w:rFonts w:hint="eastAsia"/>
          <w:b w:val="0"/>
          <w:bCs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1119505</wp:posOffset>
            </wp:positionH>
            <wp:positionV relativeFrom="margin">
              <wp:posOffset>5144770</wp:posOffset>
            </wp:positionV>
            <wp:extent cx="2458720" cy="2458720"/>
            <wp:effectExtent l="0" t="0" r="0" b="0"/>
            <wp:wrapTopAndBottom/>
            <wp:docPr id="4" name="图片 4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(三)“宝鸡市公共就业和人才服务中心”抖音账号</w:t>
      </w:r>
      <w:bookmarkEnd w:id="7"/>
    </w:p>
    <w:p>
      <w:pPr>
        <w:pStyle w:val="26"/>
        <w:ind w:firstLine="640"/>
      </w:pPr>
      <w:r>
        <w:rPr>
          <w:rFonts w:hint="eastAsia"/>
        </w:rPr>
        <w:t>由宝鸡市公共就业和人才服务中心注册开发，以就业信息发布、就业创业政策宣传、直播带岗、就业信息直播间等为一体的首家公益性抖音平台，实现了企业用工需求和求职人员求职信息线上人岗匹配。群众办事全流程无纸化，求职招聘“零跑路”。</w:t>
      </w:r>
    </w:p>
    <w:p>
      <w:pPr>
        <w:pStyle w:val="26"/>
        <w:ind w:firstLine="640"/>
      </w:pPr>
      <w:r>
        <w:rPr>
          <w:rFonts w:hint="eastAsia"/>
        </w:rPr>
        <w:t>关注方式：</w:t>
      </w:r>
    </w:p>
    <w:p>
      <w:pPr>
        <w:pStyle w:val="26"/>
        <w:ind w:firstLine="640"/>
      </w:pPr>
      <w:r>
        <w:rPr>
          <w:rFonts w:hint="eastAsia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1043940</wp:posOffset>
            </wp:positionV>
            <wp:extent cx="2519045" cy="1285240"/>
            <wp:effectExtent l="0" t="0" r="0" b="0"/>
            <wp:wrapTopAndBottom/>
            <wp:docPr id="8" name="图片 8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1、抖音平台搜索账号“140015285”或“宝鸡市公共就业和人才服务中心”。</w:t>
      </w:r>
    </w:p>
    <w:p/>
    <w:p>
      <w:pPr>
        <w:widowControl/>
        <w:jc w:val="left"/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59690</wp:posOffset>
            </wp:positionV>
            <wp:extent cx="2630805" cy="1388745"/>
            <wp:effectExtent l="0" t="0" r="0" b="1905"/>
            <wp:wrapTopAndBottom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pStyle w:val="26"/>
        <w:ind w:firstLine="640"/>
      </w:pPr>
      <w:r>
        <w:rPr>
          <w:rFonts w:hint="eastAsia"/>
        </w:rPr>
        <w:t>2、抖音扫描识别二维码。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2300605" cy="2808605"/>
            <wp:effectExtent l="0" t="0" r="4445" b="0"/>
            <wp:docPr id="6" name="图片 6" descr="抖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抖音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753" cy="28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62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</w:rPr>
      <w:id w:val="72714151"/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12"/>
          <w:jc w:val="center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16 -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2RjNDM2MjNiYTIyZDc5YjlkZTczNzUxNDY5NDIifQ=="/>
  </w:docVars>
  <w:rsids>
    <w:rsidRoot w:val="41B200A9"/>
    <w:rsid w:val="000004DD"/>
    <w:rsid w:val="00004B45"/>
    <w:rsid w:val="00012936"/>
    <w:rsid w:val="00014099"/>
    <w:rsid w:val="0002493A"/>
    <w:rsid w:val="000323D7"/>
    <w:rsid w:val="0003573F"/>
    <w:rsid w:val="000563B5"/>
    <w:rsid w:val="00061100"/>
    <w:rsid w:val="000623DE"/>
    <w:rsid w:val="00064AB5"/>
    <w:rsid w:val="00072214"/>
    <w:rsid w:val="00083F0A"/>
    <w:rsid w:val="000915DA"/>
    <w:rsid w:val="000939DE"/>
    <w:rsid w:val="00096CC6"/>
    <w:rsid w:val="000A59EB"/>
    <w:rsid w:val="000B0EB4"/>
    <w:rsid w:val="000B56DE"/>
    <w:rsid w:val="000B6508"/>
    <w:rsid w:val="000C3DCD"/>
    <w:rsid w:val="000D0C0F"/>
    <w:rsid w:val="000E19C6"/>
    <w:rsid w:val="000E3235"/>
    <w:rsid w:val="000E7DFF"/>
    <w:rsid w:val="000F22EC"/>
    <w:rsid w:val="001005AB"/>
    <w:rsid w:val="0010075F"/>
    <w:rsid w:val="0010220C"/>
    <w:rsid w:val="00111C63"/>
    <w:rsid w:val="001226B1"/>
    <w:rsid w:val="00155026"/>
    <w:rsid w:val="00155501"/>
    <w:rsid w:val="001605CC"/>
    <w:rsid w:val="00171A77"/>
    <w:rsid w:val="001746F9"/>
    <w:rsid w:val="00176C2F"/>
    <w:rsid w:val="001802E9"/>
    <w:rsid w:val="00181A4E"/>
    <w:rsid w:val="00185353"/>
    <w:rsid w:val="00191EB3"/>
    <w:rsid w:val="001A2128"/>
    <w:rsid w:val="001A76FF"/>
    <w:rsid w:val="001D430E"/>
    <w:rsid w:val="001D461B"/>
    <w:rsid w:val="001D79C0"/>
    <w:rsid w:val="001E5743"/>
    <w:rsid w:val="001E6F42"/>
    <w:rsid w:val="001F40DB"/>
    <w:rsid w:val="001F58AB"/>
    <w:rsid w:val="0020078E"/>
    <w:rsid w:val="002208B8"/>
    <w:rsid w:val="00226126"/>
    <w:rsid w:val="002504C5"/>
    <w:rsid w:val="00261635"/>
    <w:rsid w:val="00263B87"/>
    <w:rsid w:val="00266B14"/>
    <w:rsid w:val="0027348C"/>
    <w:rsid w:val="00286906"/>
    <w:rsid w:val="002B0F50"/>
    <w:rsid w:val="002B6681"/>
    <w:rsid w:val="002D2E8B"/>
    <w:rsid w:val="002D4EE5"/>
    <w:rsid w:val="002E3510"/>
    <w:rsid w:val="002F426D"/>
    <w:rsid w:val="002F5D19"/>
    <w:rsid w:val="002F6052"/>
    <w:rsid w:val="00322C38"/>
    <w:rsid w:val="003238FF"/>
    <w:rsid w:val="003242F9"/>
    <w:rsid w:val="00330D3E"/>
    <w:rsid w:val="003329FA"/>
    <w:rsid w:val="00337FA4"/>
    <w:rsid w:val="00343D43"/>
    <w:rsid w:val="00346F03"/>
    <w:rsid w:val="00354075"/>
    <w:rsid w:val="00355A18"/>
    <w:rsid w:val="003577F9"/>
    <w:rsid w:val="003624BE"/>
    <w:rsid w:val="0036517A"/>
    <w:rsid w:val="0036753A"/>
    <w:rsid w:val="00377B7D"/>
    <w:rsid w:val="003868B2"/>
    <w:rsid w:val="003A04E8"/>
    <w:rsid w:val="003A0609"/>
    <w:rsid w:val="003C3AF8"/>
    <w:rsid w:val="003C431B"/>
    <w:rsid w:val="003D055D"/>
    <w:rsid w:val="003D0A74"/>
    <w:rsid w:val="003E25D6"/>
    <w:rsid w:val="003E3E34"/>
    <w:rsid w:val="003E4B2B"/>
    <w:rsid w:val="003E6BAC"/>
    <w:rsid w:val="003F3A50"/>
    <w:rsid w:val="0040035E"/>
    <w:rsid w:val="00410287"/>
    <w:rsid w:val="00416C7E"/>
    <w:rsid w:val="00435ED9"/>
    <w:rsid w:val="004366DF"/>
    <w:rsid w:val="0044135D"/>
    <w:rsid w:val="00442393"/>
    <w:rsid w:val="00452E4D"/>
    <w:rsid w:val="004857BD"/>
    <w:rsid w:val="0049307A"/>
    <w:rsid w:val="00494455"/>
    <w:rsid w:val="00496DBF"/>
    <w:rsid w:val="004A3F5D"/>
    <w:rsid w:val="004B0236"/>
    <w:rsid w:val="004D711C"/>
    <w:rsid w:val="004F2917"/>
    <w:rsid w:val="004F4E89"/>
    <w:rsid w:val="00501A38"/>
    <w:rsid w:val="00514FE9"/>
    <w:rsid w:val="0052202D"/>
    <w:rsid w:val="00522AFC"/>
    <w:rsid w:val="00522E67"/>
    <w:rsid w:val="0052510D"/>
    <w:rsid w:val="00526F63"/>
    <w:rsid w:val="00531C75"/>
    <w:rsid w:val="00531E70"/>
    <w:rsid w:val="00532B8B"/>
    <w:rsid w:val="005376FC"/>
    <w:rsid w:val="005400E2"/>
    <w:rsid w:val="0055268B"/>
    <w:rsid w:val="00556ECF"/>
    <w:rsid w:val="00560DC2"/>
    <w:rsid w:val="005619B0"/>
    <w:rsid w:val="0057319D"/>
    <w:rsid w:val="005949C0"/>
    <w:rsid w:val="005A2522"/>
    <w:rsid w:val="005A6607"/>
    <w:rsid w:val="005C2E9C"/>
    <w:rsid w:val="005C5031"/>
    <w:rsid w:val="005D522D"/>
    <w:rsid w:val="005F4A98"/>
    <w:rsid w:val="006306F5"/>
    <w:rsid w:val="00654B32"/>
    <w:rsid w:val="0065516F"/>
    <w:rsid w:val="0066479F"/>
    <w:rsid w:val="00664CAD"/>
    <w:rsid w:val="00682D2A"/>
    <w:rsid w:val="006919AC"/>
    <w:rsid w:val="006A62D8"/>
    <w:rsid w:val="006A7B69"/>
    <w:rsid w:val="006C237B"/>
    <w:rsid w:val="006C4640"/>
    <w:rsid w:val="006C6777"/>
    <w:rsid w:val="006D36C0"/>
    <w:rsid w:val="007101F2"/>
    <w:rsid w:val="00712780"/>
    <w:rsid w:val="00714DC6"/>
    <w:rsid w:val="00715502"/>
    <w:rsid w:val="00722865"/>
    <w:rsid w:val="007356B7"/>
    <w:rsid w:val="007476CD"/>
    <w:rsid w:val="00754172"/>
    <w:rsid w:val="00760332"/>
    <w:rsid w:val="0076115D"/>
    <w:rsid w:val="00763CDE"/>
    <w:rsid w:val="00782FF3"/>
    <w:rsid w:val="00786B92"/>
    <w:rsid w:val="00794951"/>
    <w:rsid w:val="007A690F"/>
    <w:rsid w:val="007B2EE7"/>
    <w:rsid w:val="007B4184"/>
    <w:rsid w:val="007C0ABA"/>
    <w:rsid w:val="007C1350"/>
    <w:rsid w:val="007C2C0F"/>
    <w:rsid w:val="007C382A"/>
    <w:rsid w:val="007D5E02"/>
    <w:rsid w:val="007D6729"/>
    <w:rsid w:val="007D6E80"/>
    <w:rsid w:val="007F675D"/>
    <w:rsid w:val="007F77DE"/>
    <w:rsid w:val="008139D0"/>
    <w:rsid w:val="00820466"/>
    <w:rsid w:val="008214EA"/>
    <w:rsid w:val="00825BDB"/>
    <w:rsid w:val="00835078"/>
    <w:rsid w:val="00842885"/>
    <w:rsid w:val="0085252D"/>
    <w:rsid w:val="0085296D"/>
    <w:rsid w:val="0085513D"/>
    <w:rsid w:val="00857D75"/>
    <w:rsid w:val="00863B70"/>
    <w:rsid w:val="008662D0"/>
    <w:rsid w:val="008765A2"/>
    <w:rsid w:val="00877EC9"/>
    <w:rsid w:val="008826D2"/>
    <w:rsid w:val="00887710"/>
    <w:rsid w:val="00895AAB"/>
    <w:rsid w:val="00897873"/>
    <w:rsid w:val="008A43FF"/>
    <w:rsid w:val="008B66EE"/>
    <w:rsid w:val="008B68CB"/>
    <w:rsid w:val="008C4A23"/>
    <w:rsid w:val="008E6CEC"/>
    <w:rsid w:val="008F075E"/>
    <w:rsid w:val="008F481E"/>
    <w:rsid w:val="008F4CA1"/>
    <w:rsid w:val="00903A9A"/>
    <w:rsid w:val="0092034A"/>
    <w:rsid w:val="00920776"/>
    <w:rsid w:val="00921C3D"/>
    <w:rsid w:val="0093256A"/>
    <w:rsid w:val="0093409B"/>
    <w:rsid w:val="009376C9"/>
    <w:rsid w:val="00941E41"/>
    <w:rsid w:val="00951C5F"/>
    <w:rsid w:val="009570FE"/>
    <w:rsid w:val="00964008"/>
    <w:rsid w:val="00974D6E"/>
    <w:rsid w:val="00990309"/>
    <w:rsid w:val="009977A5"/>
    <w:rsid w:val="009A350C"/>
    <w:rsid w:val="009A4D60"/>
    <w:rsid w:val="009A5480"/>
    <w:rsid w:val="009B08C6"/>
    <w:rsid w:val="009B50C7"/>
    <w:rsid w:val="009D2962"/>
    <w:rsid w:val="009E3AC7"/>
    <w:rsid w:val="009E3C3D"/>
    <w:rsid w:val="009E59ED"/>
    <w:rsid w:val="009F0BE2"/>
    <w:rsid w:val="009F201D"/>
    <w:rsid w:val="009F2313"/>
    <w:rsid w:val="009F78BB"/>
    <w:rsid w:val="00A00EC0"/>
    <w:rsid w:val="00A06D8C"/>
    <w:rsid w:val="00A17FBA"/>
    <w:rsid w:val="00A27E1D"/>
    <w:rsid w:val="00A32B5F"/>
    <w:rsid w:val="00A330C7"/>
    <w:rsid w:val="00A3541C"/>
    <w:rsid w:val="00A36AD6"/>
    <w:rsid w:val="00A45120"/>
    <w:rsid w:val="00A45250"/>
    <w:rsid w:val="00A52283"/>
    <w:rsid w:val="00A64248"/>
    <w:rsid w:val="00A71F6B"/>
    <w:rsid w:val="00A73299"/>
    <w:rsid w:val="00A7537D"/>
    <w:rsid w:val="00A82206"/>
    <w:rsid w:val="00A82B9B"/>
    <w:rsid w:val="00A84771"/>
    <w:rsid w:val="00A85DFE"/>
    <w:rsid w:val="00AA4AF4"/>
    <w:rsid w:val="00AD3C4B"/>
    <w:rsid w:val="00AD6035"/>
    <w:rsid w:val="00AE2681"/>
    <w:rsid w:val="00AE3903"/>
    <w:rsid w:val="00AE3A0D"/>
    <w:rsid w:val="00B06206"/>
    <w:rsid w:val="00B15E39"/>
    <w:rsid w:val="00B17702"/>
    <w:rsid w:val="00B201B7"/>
    <w:rsid w:val="00B22176"/>
    <w:rsid w:val="00B261BE"/>
    <w:rsid w:val="00B31FCC"/>
    <w:rsid w:val="00B53F31"/>
    <w:rsid w:val="00B54F71"/>
    <w:rsid w:val="00B56D16"/>
    <w:rsid w:val="00B6228F"/>
    <w:rsid w:val="00B702C2"/>
    <w:rsid w:val="00B759CA"/>
    <w:rsid w:val="00B80C6E"/>
    <w:rsid w:val="00B81BC1"/>
    <w:rsid w:val="00B83B53"/>
    <w:rsid w:val="00B86129"/>
    <w:rsid w:val="00B86A40"/>
    <w:rsid w:val="00BA0442"/>
    <w:rsid w:val="00BA7D28"/>
    <w:rsid w:val="00BA7F1D"/>
    <w:rsid w:val="00BD65A9"/>
    <w:rsid w:val="00BE13E2"/>
    <w:rsid w:val="00BE3239"/>
    <w:rsid w:val="00BF400D"/>
    <w:rsid w:val="00C016BA"/>
    <w:rsid w:val="00C14C71"/>
    <w:rsid w:val="00C14CE8"/>
    <w:rsid w:val="00C30693"/>
    <w:rsid w:val="00C32BD5"/>
    <w:rsid w:val="00C4205B"/>
    <w:rsid w:val="00C45A1D"/>
    <w:rsid w:val="00C90AFC"/>
    <w:rsid w:val="00C93E9A"/>
    <w:rsid w:val="00CA134B"/>
    <w:rsid w:val="00CB1CE1"/>
    <w:rsid w:val="00CB29DE"/>
    <w:rsid w:val="00CB589C"/>
    <w:rsid w:val="00CB6378"/>
    <w:rsid w:val="00CC175B"/>
    <w:rsid w:val="00CC256A"/>
    <w:rsid w:val="00CE0219"/>
    <w:rsid w:val="00CE4569"/>
    <w:rsid w:val="00CF7444"/>
    <w:rsid w:val="00D01665"/>
    <w:rsid w:val="00D07382"/>
    <w:rsid w:val="00D25464"/>
    <w:rsid w:val="00D310D3"/>
    <w:rsid w:val="00D33032"/>
    <w:rsid w:val="00D36EFA"/>
    <w:rsid w:val="00D44FD9"/>
    <w:rsid w:val="00D54FAA"/>
    <w:rsid w:val="00D61FBC"/>
    <w:rsid w:val="00D63954"/>
    <w:rsid w:val="00D65E8E"/>
    <w:rsid w:val="00D66251"/>
    <w:rsid w:val="00D6790B"/>
    <w:rsid w:val="00D85161"/>
    <w:rsid w:val="00D86464"/>
    <w:rsid w:val="00DA16CB"/>
    <w:rsid w:val="00DA5B57"/>
    <w:rsid w:val="00DB786C"/>
    <w:rsid w:val="00DC15CF"/>
    <w:rsid w:val="00DC7BE3"/>
    <w:rsid w:val="00DE4098"/>
    <w:rsid w:val="00DE5952"/>
    <w:rsid w:val="00E03891"/>
    <w:rsid w:val="00E15087"/>
    <w:rsid w:val="00E16951"/>
    <w:rsid w:val="00E37DB9"/>
    <w:rsid w:val="00E52D4B"/>
    <w:rsid w:val="00E6086A"/>
    <w:rsid w:val="00E75201"/>
    <w:rsid w:val="00E76680"/>
    <w:rsid w:val="00E8256A"/>
    <w:rsid w:val="00E83DAB"/>
    <w:rsid w:val="00E90107"/>
    <w:rsid w:val="00E96BA8"/>
    <w:rsid w:val="00EA31A9"/>
    <w:rsid w:val="00EA3E87"/>
    <w:rsid w:val="00EA6C5E"/>
    <w:rsid w:val="00EB02CD"/>
    <w:rsid w:val="00EB37D3"/>
    <w:rsid w:val="00EB7C59"/>
    <w:rsid w:val="00EC6AD6"/>
    <w:rsid w:val="00EE2D3B"/>
    <w:rsid w:val="00EF0425"/>
    <w:rsid w:val="00EF0D8E"/>
    <w:rsid w:val="00F01045"/>
    <w:rsid w:val="00F174AC"/>
    <w:rsid w:val="00F174C5"/>
    <w:rsid w:val="00F17DF3"/>
    <w:rsid w:val="00F30C18"/>
    <w:rsid w:val="00F42D31"/>
    <w:rsid w:val="00F50327"/>
    <w:rsid w:val="00F5472F"/>
    <w:rsid w:val="00F57034"/>
    <w:rsid w:val="00F6229A"/>
    <w:rsid w:val="00F64B36"/>
    <w:rsid w:val="00F7028D"/>
    <w:rsid w:val="00F72939"/>
    <w:rsid w:val="00F755FF"/>
    <w:rsid w:val="00F7590A"/>
    <w:rsid w:val="00FA248E"/>
    <w:rsid w:val="00FA4E4A"/>
    <w:rsid w:val="00FB14CF"/>
    <w:rsid w:val="00FD49CE"/>
    <w:rsid w:val="00FD7B9D"/>
    <w:rsid w:val="00FF5574"/>
    <w:rsid w:val="084411A5"/>
    <w:rsid w:val="0F000283"/>
    <w:rsid w:val="181F7E9C"/>
    <w:rsid w:val="2B867E40"/>
    <w:rsid w:val="2FD9234E"/>
    <w:rsid w:val="37775667"/>
    <w:rsid w:val="37DFFA6F"/>
    <w:rsid w:val="3E3A0B48"/>
    <w:rsid w:val="41B200A9"/>
    <w:rsid w:val="4589589E"/>
    <w:rsid w:val="46D41898"/>
    <w:rsid w:val="578552AA"/>
    <w:rsid w:val="584A197E"/>
    <w:rsid w:val="611A1DD0"/>
    <w:rsid w:val="6A5D72AC"/>
    <w:rsid w:val="77F76EEE"/>
    <w:rsid w:val="7A551E2B"/>
    <w:rsid w:val="7AE53C6F"/>
    <w:rsid w:val="BEDDC94F"/>
    <w:rsid w:val="BF96AADB"/>
    <w:rsid w:val="DFF745FE"/>
    <w:rsid w:val="FBF8F5C4"/>
    <w:rsid w:val="FF9B32FC"/>
    <w:rsid w:val="FFFEF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locked/>
    <w:uiPriority w:val="0"/>
    <w:pPr>
      <w:spacing w:line="600" w:lineRule="exact"/>
      <w:jc w:val="center"/>
      <w:outlineLvl w:val="0"/>
    </w:pPr>
    <w:rPr>
      <w:rFonts w:ascii="方正小标宋简体" w:eastAsia="方正小标宋简体" w:hAnsiTheme="minorHAnsi" w:cstheme="minorBidi"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unhideWhenUsed/>
    <w:qFormat/>
    <w:locked/>
    <w:uiPriority w:val="0"/>
    <w:pPr>
      <w:keepNext/>
      <w:keepLines/>
      <w:ind w:firstLine="640" w:firstLineChars="200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5">
    <w:name w:val="heading 3"/>
    <w:basedOn w:val="1"/>
    <w:next w:val="1"/>
    <w:link w:val="31"/>
    <w:unhideWhenUsed/>
    <w:qFormat/>
    <w:locked/>
    <w:uiPriority w:val="0"/>
    <w:pPr>
      <w:keepNext/>
      <w:keepLines/>
      <w:ind w:firstLine="643" w:firstLineChars="200"/>
      <w:outlineLvl w:val="2"/>
    </w:pPr>
    <w:rPr>
      <w:rFonts w:eastAsia="楷体"/>
      <w:b/>
      <w:bCs/>
      <w:sz w:val="32"/>
      <w:szCs w:val="32"/>
    </w:rPr>
  </w:style>
  <w:style w:type="paragraph" w:styleId="6">
    <w:name w:val="heading 4"/>
    <w:basedOn w:val="1"/>
    <w:next w:val="1"/>
    <w:link w:val="34"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15"/>
    </w:pPr>
    <w:rPr>
      <w:rFonts w:hint="eastAsia" w:ascii="宋体" w:hAnsi="宋体"/>
      <w:sz w:val="28"/>
    </w:rPr>
  </w:style>
  <w:style w:type="paragraph" w:styleId="7">
    <w:name w:val="toc 7"/>
    <w:basedOn w:val="1"/>
    <w:next w:val="1"/>
    <w:qFormat/>
    <w:locked/>
    <w:uiPriority w:val="0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5"/>
    <w:basedOn w:val="1"/>
    <w:next w:val="1"/>
    <w:qFormat/>
    <w:locked/>
    <w:uiPriority w:val="0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3"/>
    <w:basedOn w:val="1"/>
    <w:next w:val="1"/>
    <w:unhideWhenUsed/>
    <w:qFormat/>
    <w:locked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0">
    <w:name w:val="toc 8"/>
    <w:basedOn w:val="1"/>
    <w:next w:val="1"/>
    <w:qFormat/>
    <w:locked/>
    <w:uiPriority w:val="0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unhideWhenUsed/>
    <w:qFormat/>
    <w:locked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5">
    <w:name w:val="toc 4"/>
    <w:basedOn w:val="1"/>
    <w:next w:val="1"/>
    <w:qFormat/>
    <w:locked/>
    <w:uiPriority w:val="0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16">
    <w:name w:val="toc 6"/>
    <w:basedOn w:val="1"/>
    <w:next w:val="1"/>
    <w:qFormat/>
    <w:locked/>
    <w:uiPriority w:val="0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17">
    <w:name w:val="toc 2"/>
    <w:basedOn w:val="1"/>
    <w:next w:val="1"/>
    <w:unhideWhenUsed/>
    <w:qFormat/>
    <w:locked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8">
    <w:name w:val="toc 9"/>
    <w:basedOn w:val="1"/>
    <w:next w:val="1"/>
    <w:qFormat/>
    <w:locked/>
    <w:uiPriority w:val="0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32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3">
    <w:name w:val="Strong"/>
    <w:basedOn w:val="22"/>
    <w:qFormat/>
    <w:locked/>
    <w:uiPriority w:val="0"/>
    <w:rPr>
      <w:b/>
    </w:rPr>
  </w:style>
  <w:style w:type="character" w:styleId="24">
    <w:name w:val="Hyperlink"/>
    <w:basedOn w:val="22"/>
    <w:qFormat/>
    <w:uiPriority w:val="99"/>
    <w:rPr>
      <w:rFonts w:cs="Times New Roman"/>
      <w:color w:val="0000FF"/>
      <w:u w:val="single"/>
    </w:rPr>
  </w:style>
  <w:style w:type="character" w:customStyle="1" w:styleId="25">
    <w:name w:val="标题 1 Char"/>
    <w:basedOn w:val="22"/>
    <w:link w:val="3"/>
    <w:qFormat/>
    <w:uiPriority w:val="0"/>
    <w:rPr>
      <w:rFonts w:ascii="方正小标宋简体" w:eastAsia="方正小标宋简体" w:hAnsiTheme="minorHAnsi" w:cstheme="minorBidi"/>
      <w:bCs/>
      <w:kern w:val="44"/>
      <w:sz w:val="44"/>
      <w:szCs w:val="44"/>
    </w:rPr>
  </w:style>
  <w:style w:type="paragraph" w:customStyle="1" w:styleId="26">
    <w:name w:val="正文2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27">
    <w:name w:val="TOC 标题1"/>
    <w:basedOn w:val="3"/>
    <w:next w:val="1"/>
    <w:unhideWhenUsed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376092" w:themeColor="accent1" w:themeShade="BF"/>
      <w:kern w:val="0"/>
      <w:sz w:val="32"/>
      <w:szCs w:val="32"/>
    </w:rPr>
  </w:style>
  <w:style w:type="character" w:customStyle="1" w:styleId="28">
    <w:name w:val="批注框文本 Char"/>
    <w:basedOn w:val="22"/>
    <w:link w:val="1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9">
    <w:name w:val="标题 2 Char"/>
    <w:basedOn w:val="22"/>
    <w:link w:val="4"/>
    <w:qFormat/>
    <w:uiPriority w:val="0"/>
    <w:rPr>
      <w:rFonts w:eastAsia="黑体" w:asciiTheme="majorHAnsi" w:hAnsiTheme="majorHAnsi" w:cstheme="majorBidi"/>
      <w:bCs/>
      <w:kern w:val="2"/>
      <w:sz w:val="32"/>
      <w:szCs w:val="32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标题 3 Char"/>
    <w:basedOn w:val="22"/>
    <w:link w:val="5"/>
    <w:qFormat/>
    <w:uiPriority w:val="0"/>
    <w:rPr>
      <w:rFonts w:ascii="Calibri" w:hAnsi="Calibri" w:eastAsia="楷体"/>
      <w:b/>
      <w:bCs/>
      <w:kern w:val="2"/>
      <w:sz w:val="32"/>
      <w:szCs w:val="32"/>
    </w:rPr>
  </w:style>
  <w:style w:type="character" w:customStyle="1" w:styleId="32">
    <w:name w:val="标题 Char"/>
    <w:basedOn w:val="22"/>
    <w:link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3">
    <w:name w:val="页脚 Char"/>
    <w:basedOn w:val="22"/>
    <w:link w:val="12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34">
    <w:name w:val="标题 4 Char"/>
    <w:basedOn w:val="22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73D157-A61C-4B0F-8233-EDBF22723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1082</Words>
  <Characters>6174</Characters>
  <Lines>51</Lines>
  <Paragraphs>14</Paragraphs>
  <TotalTime>3</TotalTime>
  <ScaleCrop>false</ScaleCrop>
  <LinksUpToDate>false</LinksUpToDate>
  <CharactersWithSpaces>7242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2023-07-12T02:51:00Z</dcterms:created>
  <dc:creator>Administrator</dc:creator>
  <cp:lastModifiedBy>Lenovo</cp:lastModifiedBy>
  <cp:lastPrinted>2023-07-24T08:36:00Z</cp:lastPrinted>
  <dcterms:modified xsi:type="dcterms:W3CDTF">2023-10-30T07:44:45Z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77E3B96AAED54520A43DA65892995773</vt:lpwstr>
  </property>
</Properties>
</file>