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千阳县2022年奶山羊家庭牧场提升改造项目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拟定建设内容明细表</w:t>
      </w:r>
    </w:p>
    <w:tbl>
      <w:tblPr>
        <w:tblStyle w:val="7"/>
        <w:tblpPr w:leftFromText="180" w:rightFromText="180" w:vertAnchor="text" w:horzAnchor="page" w:tblpXSpec="center" w:tblpY="1098"/>
        <w:tblOverlap w:val="never"/>
        <w:tblW w:w="13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3854"/>
        <w:gridCol w:w="2172"/>
        <w:gridCol w:w="6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家庭牧场名称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农场地址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建设内容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千阳县永强家庭农场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水沟镇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喷雾器、取角器（2个）、手推式饲喂车、鲜奶巴氏消毒机、50kg贮奶桶（1个）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千阳县红涛家庭农场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水沟镇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喷雾器、取角器（2个）、手推式饲喂车、50kg贮奶桶（1个）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千阳县爱民家庭农场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水沟镇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喷雾器、取角器（2个）、手推式饲喂车、50kg贮奶桶（1个）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千阳县金劳家庭农场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水沟镇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喷雾器、取角器（2个）、手推式饲喂车、鲜奶巴氏消毒机、50kg贮奶桶（2个）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千阳县三羊养殖场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南寨镇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喷雾器、取角器（2个）、鲜奶巴氏消毒机、50kg贮奶桶（2个）、手推式饲喂车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千阳县明骏达养殖场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南寨镇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羊床铺设，羔羊培育箱（2个）,喷雾器、取角器（2个）、手推式饲喂车、鲜奶巴氏消毒机、50kg贮奶桶（3个）、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死体及有害物冷藏库1套。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千阳县荣鑫养殖场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南寨镇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喷雾器,取角器（2个）、手推式饲喂车、50kg贮奶桶（2个）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千阳县兄弟养殖场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南寨镇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清粪铲车,羔羊培育箱（2个）,TMR搅拌机,喷雾器,取角器（2个）、手推式饲喂车、铺设羊床、50kg贮奶桶（3个）、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死体及有害物冷藏库1套。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千阳县引军养殖场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城关镇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喷雾器、取角器（2个）、手推式饲喂车、鲜奶巴氏消毒机、50kg贮奶桶（2个）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千阳县兴旺农牧养殖场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张家塬镇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喷雾器,取角器(2个）,羔羊培育箱（2个）、手推式饲喂车、鲜奶巴氏消毒机、50kg贮奶桶（3个）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千阳县向荣养殖场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水沟镇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羔羊培育箱（1个）,喷雾器,取角器(2个）、手推式饲喂车、鲜奶巴氏消毒机、50kg贮奶桶（2个）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千阳县东兴养殖场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水沟镇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羔羊培育箱（1个）,喷雾器,取角器(2个）、手推式饲喂车、鲜奶巴氏消毒机、50kg贮奶桶（2个）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千阳县天牧家庭农场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崔家头镇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喷雾器,取角器(2个）、手推式饲喂车、羔羊培育箱（2个）50kg贮奶桶（2个）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千阳县五里坡生态养殖场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崔家头镇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羔羊培育箱（1个）,喷雾器,取角器(2个）、手推式饲喂车、鲜奶巴氏消毒机、50kg贮奶桶（2个）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千阳县勤丰养殖场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张家塬镇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喷雾器,取角器(2个）、50kg贮奶桶（1个）、手推式饲喂车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千阳县福源牧业农民专业合作社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城关镇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2"/>
                <w:szCs w:val="22"/>
                <w:vertAlign w:val="baseline"/>
                <w:lang w:val="en-US" w:eastAsia="zh-CN"/>
              </w:rPr>
              <w:t>羔羊培育箱（2个）,喷雾器,取角器(2个）,手推式饲喂车、鲜奶巴氏消毒机、50kg贮奶桶（3个）、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死体及有害物冷藏库1套。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千阳县恒鑫嘉祥养殖农民专业合作社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草碧镇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羔羊培育箱（2个）,喷雾器,取角器(2个）、手推式饲喂车、羊床铺设、鲜奶巴氏消毒机、50kg贮奶桶（3个）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千阳县高庄养殖场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崔家头镇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喷雾器,取角器(2个）、手推式饲喂车、鲜奶巴氏消毒机、50kg贮奶桶（2个）、羔羊培育箱（1个）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11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千阳县维成家庭农场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水沟镇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羔羊培育箱（1个）,喷雾器,取角器(2个）、手推式饲喂车、鲜奶巴氏消毒机、50kg贮奶桶（2个）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千阳县佳豪养殖场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城关镇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喷雾器,取角器(2个）、手推式饲喂车、50kg贮奶桶（2个）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千阳县李治军奶山羊养殖场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南寨镇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喷雾器,取角器(2个）、手推式饲喂车、鲜奶巴氏消毒机、50kg贮奶桶（2个）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千阳县三信奶山羊养殖场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城关镇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喷雾器,取角器(2个）、手推式饲喂车、鲜奶巴氏消毒机、羔羊培育箱（1个）、50kg贮奶桶（2个）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千阳县冉千喜奶山羊养殖场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城关镇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喷雾器,取角器(2个）、手推式饲喂车、鲜奶巴氏消毒机、羔羊培育箱（1个）、50kg贮奶桶（1个）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24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千阳县吕志红奶山羊养殖场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南寨镇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喷雾器,取角器(2个）、手推式饲喂车、50kg贮奶桶（1个）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千阳县卫军奶山羊养殖场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城关镇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羔羊培育箱（1个）,喷雾器,取角器(2个）、手推式饲喂车、鲜奶巴氏消毒机、50kg贮奶桶（2个）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26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千阳县韩应莲奶山羊养殖场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草碧镇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喷雾器,取角器(2个）、手推式饲喂车、鲜奶巴氏消毒机、羔羊培育箱（1个）、50kg贮奶桶（2个）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27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千阳县李维军家庭农场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张家塬镇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喷雾器,取角器(2个）、手推式饲喂车、50kg贮奶桶（1个）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28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千阳县国福家庭农场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张家塬镇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喷雾器,取角器(2个）、手推式饲喂车、50kg贮奶桶（1个）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29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千阳县仲辉家庭农场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张家塬镇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喷雾器,取角器(2个）、手推式饲喂车、50kg贮奶桶（1个）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千阳县兰连周奶山羊养殖场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草碧镇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羔羊培育箱（1个）,喷雾器,取角器(2个）、手推式饲喂车、鲜奶巴氏消毒机、50kg贮奶桶（2个）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31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千阳县王志红奶山羊养殖场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水沟镇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羔羊培育箱（1个）,喷雾器,取角器(2个）、手推式饲喂车、鲜奶巴氏消毒机、50kg贮奶桶（2个）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32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千阳县王志荣奶山羊养殖场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水沟镇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羔羊培育箱（1个）,手推式挤奶器,喷雾器,取角器(2个）、手推式饲喂车、鲜奶巴氏消毒机、50kg贮奶桶（2个）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33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千阳县双墨养殖家庭农场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张家塬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手推式挤奶器,喷雾器,取角器(2个）、手推式饲喂车、50kg贮奶桶（1个）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34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千阳县红年养殖家庭农场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城关镇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2"/>
                <w:szCs w:val="22"/>
                <w:vertAlign w:val="baseline"/>
                <w:lang w:val="en-US" w:eastAsia="zh-CN"/>
              </w:rPr>
              <w:t>TMR搅拌机，羔羊培育箱（2个）,,喷雾器,取角器(2个）、手推式饲喂车、监控系统安装、鲜奶巴氏消毒机、50kg贮奶桶（5个）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35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1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千阳县春阳家庭农场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城关镇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喷雾器,取角器(2个）、手推式饲喂车、50kg贮奶桶（1个）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36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千阳县宝鑫家庭农场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城关镇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喷雾器、手推式饲喂车,取角器(2个）、50kg贮奶桶（2个）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37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千阳县金祥养殖家庭农场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张家塬镇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手喷雾器,取角器(2个）、手推式饲喂车、TMR搅拌机、50kg贮奶桶（1个）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38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千阳县健茂养殖家庭农场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草碧镇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喷雾器,取角器(2个）、手推式饲喂车、50kg贮奶桶（1个）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39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千阳县绿源家庭农场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张家塬镇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喷雾器,取角器(2个）、手推式饲喂车、50kg贮奶桶（1个）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40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千阳县启源养殖家庭农场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张家塬镇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喷雾器,取角器(2个）、手推式饲喂车、羔羊培育箱（1个）、50kg贮奶桶（1个）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41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千阳县王新芳家庭农场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城关镇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清粪铲车,喷雾器,取角器(2个）、手推式饲喂车、50kg贮奶桶（2个）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42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千阳县福之源养殖家庭农场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草碧镇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喷雾器,取角器(2个），手推式饲喂车，50kg贮奶桶（2个）、羔羊培育箱（1个）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43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千阳县欣源家庭农场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南寨镇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羊床铺设,清粪铲车,喷雾器,取角器(2个）、手推式饲喂车、50kg贮奶桶（2个）、羔羊培育箱（1个）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44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千阳县永宏养殖农民专业合作社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张家塬镇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TMR搅拌机,喷雾器,取角器(2个）,手推式饲喂车、清粪铲车、50kg贮奶桶（2个）、饲料粉碎机、羔羊培育箱（1个）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45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千阳县通康养殖场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张家塬镇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喷雾器,取角器(2个）,手推式饲喂车、鲜奶巴氏消毒机、50kg贮奶桶（2个）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46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千阳县丰庆养殖家庭农场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草碧镇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喷雾器,取角器(2个）、手推式饲喂车、50kg贮奶桶（2个）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47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千阳县郑碎焕养殖家庭农场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张家塬镇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喷雾器,取角器(2个）、手推式饲喂车、50kg贮奶桶（2个）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48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千阳县郑义劳养殖家庭农场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张家塬镇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喷雾器,取角器(2个）、手推式饲喂车、50kg贮奶桶（2个）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49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千阳县咀稍养殖场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城关镇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喷雾器,取角器(2个）、手推式饲喂车、鲜奶巴氏消毒机、50kg贮奶桶（2个）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千阳县运兴养殖家庭农场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草碧镇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2"/>
                <w:szCs w:val="22"/>
                <w:vertAlign w:val="baseline"/>
                <w:lang w:val="en-US" w:eastAsia="zh-CN"/>
              </w:rPr>
              <w:t>羔羊培育箱（2个）,喷雾器,取角器(2个）、手推式饲喂车、鲜奶巴氏消毒机、50kg贮奶桶（2个）、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死体及有害物冷藏库1套。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51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千阳县丰成家庭农场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草碧镇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喷雾器,取角器(2个）、手推式饲喂车、50kg贮奶桶（2个）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52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海鑫养殖场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南寨镇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TMR饲喂机，羔羊培育箱（1个）,喷雾器,取角器(2个）,手推式饲喂车、50kg贮奶桶（2个）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53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小寨羊场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南寨镇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羔羊取角器4个，喷雾器、监控系统安装、手推式饲喂车、50kg贮奶桶（2个）、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羔羊自动哺乳机、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死体及有害物冷藏库1套。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54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丰头羊场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水沟镇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羔羊取角器4个，喷雾器、监控系统安装、手推式饲喂车、50kg贮奶桶（2个）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55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龙槐塬羊场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草碧镇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羔羊取角器4个，喷雾器、手推式饲喂车、50kg贮奶桶（2个）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56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庄科羊场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崔家头镇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羔羊取角器4个，喷雾器、监控系统安装、手推式饲喂车、50kg贮奶桶（2个）、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羔羊自动哺乳机、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死体及有害物冷藏库1套。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57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千阳县乐顺养殖家庭农场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草碧镇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喷雾器、取角器（2个）手推式饲喂车、50kg贮奶桶（2个）、羔羊培育箱（1个）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58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千阳县欢欢养殖家庭农场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草碧镇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喷雾器、取角器（2个）手推式饲喂车、50kg贮奶桶（1个）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59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千阳县浩浩养殖家庭农场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草碧镇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喷雾器、取角器（2个）、手推式饲喂车、50kg贮奶桶（1个）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60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宝强养殖家庭农场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城关镇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羔羊培育箱（1个）、喷雾器、手推式饲喂车、50kg贮奶桶（2个）、取角器（2个）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61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千阳县种羊场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张家塬镇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羔羊培育箱（3个）、50kg贮奶桶（6个）、手推式饲喂车、取角器（6个）、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羔羊自动哺乳机、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死体及有害物冷藏库1套。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62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陕西千阳莎能奶山羊发展有限公司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张家塬镇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羔羊培育箱（3个）、取角器（2个）、50kg贮奶桶（6个）、喷雾器、手推式饲喂车、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羔羊自动哺乳机、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死体及有害物冷藏库1套。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63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浩荣养殖场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崔家头镇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羔羊培育箱（1个）、50kg贮奶桶（5个）、喷雾器、手推式饲喂车、取角器（2个）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64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赵文珍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水沟镇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TMR搅拌机、50kg贮奶桶（2个）、喷雾器、手推式饲喂车、取角器（2个）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65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陕西正大奶山羊产业发展有限公司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张家塬镇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死体及有害物冷藏库1套。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66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千阳县崔家头镇崔家头村羊场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崔家头镇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死体及有害物冷藏库1套。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67</w:t>
            </w:r>
          </w:p>
        </w:tc>
        <w:tc>
          <w:tcPr>
            <w:tcW w:w="3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崔家头镇斜道巷养殖场</w:t>
            </w:r>
          </w:p>
        </w:tc>
        <w:tc>
          <w:tcPr>
            <w:tcW w:w="21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崔家头镇</w:t>
            </w:r>
          </w:p>
        </w:tc>
        <w:tc>
          <w:tcPr>
            <w:tcW w:w="62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羔羊自动哺乳机。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_GB2312" w:hAnsi="仿宋_GB2312" w:cs="仿宋_GB2312"/>
          <w:b w:val="0"/>
          <w:bCs w:val="0"/>
          <w:color w:val="auto"/>
          <w:sz w:val="15"/>
          <w:szCs w:val="15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_GB2312" w:hAnsi="仿宋_GB2312" w:cs="仿宋_GB2312"/>
          <w:b w:val="0"/>
          <w:bCs w:val="0"/>
          <w:color w:val="auto"/>
          <w:sz w:val="15"/>
          <w:szCs w:val="15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_GB2312" w:hAnsi="仿宋_GB2312" w:cs="仿宋_GB2312"/>
          <w:b w:val="0"/>
          <w:bCs w:val="0"/>
          <w:color w:val="auto"/>
          <w:sz w:val="15"/>
          <w:szCs w:val="15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hN2FiNTA0YjYxMGY4YWJkOWI3ZDg3N2IyZGMyNzIifQ=="/>
  </w:docVars>
  <w:rsids>
    <w:rsidRoot w:val="4FD63F62"/>
    <w:rsid w:val="4FD63F62"/>
    <w:rsid w:val="71BA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0" w:lineRule="exact"/>
    </w:pPr>
    <w:rPr>
      <w:rFonts w:eastAsia="仿宋_GB2312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3872</Words>
  <Characters>4182</Characters>
  <Lines>0</Lines>
  <Paragraphs>0</Paragraphs>
  <TotalTime>1</TotalTime>
  <ScaleCrop>false</ScaleCrop>
  <LinksUpToDate>false</LinksUpToDate>
  <CharactersWithSpaces>4182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2023-08-30T01:54:00Z</dcterms:created>
  <dc:creator>WPS_1538450511</dc:creator>
  <cp:lastModifiedBy>WPS_1538450511</cp:lastModifiedBy>
  <dcterms:modified xsi:type="dcterms:W3CDTF">2023-09-01T01:35:41Z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E41FCC215A43439ABAF255C1C4759C4B_11</vt:lpwstr>
  </property>
</Properties>
</file>