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4F6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ajorEastAsia" w:hAnsiTheme="majorEastAsia" w:eastAsiaTheme="majorEastAsia" w:cstheme="majorEastAsia"/>
          <w:b/>
          <w:bCs/>
          <w:sz w:val="21"/>
          <w:szCs w:val="21"/>
        </w:rPr>
      </w:pPr>
      <w:bookmarkStart w:id="0" w:name="_GoBack"/>
      <w:bookmarkEnd w:id="0"/>
      <w:r>
        <w:rPr>
          <w:rFonts w:hint="eastAsia" w:asciiTheme="majorEastAsia" w:hAnsiTheme="majorEastAsia" w:eastAsiaTheme="majorEastAsia" w:cstheme="majorEastAsia"/>
          <w:b/>
          <w:bCs/>
          <w:i w:val="0"/>
          <w:iCs w:val="0"/>
          <w:caps w:val="0"/>
          <w:color w:val="000000" w:themeColor="text1"/>
          <w:spacing w:val="0"/>
          <w:sz w:val="28"/>
          <w:szCs w:val="28"/>
          <w:shd w:val="clear" w:fill="FFFFFF"/>
          <w14:textFill>
            <w14:solidFill>
              <w14:schemeClr w14:val="tx1"/>
            </w14:solidFill>
          </w14:textFill>
        </w:rPr>
        <w:t>公众聚集场所投入使用、营业前消防安全检查事项一次性告知书</w:t>
      </w:r>
    </w:p>
    <w:tbl>
      <w:tblPr>
        <w:tblStyle w:val="3"/>
        <w:tblpPr w:leftFromText="180" w:rightFromText="180" w:vertAnchor="page" w:horzAnchor="page" w:tblpX="1072" w:tblpY="2380"/>
        <w:tblOverlap w:val="never"/>
        <w:tblW w:w="957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60"/>
        <w:gridCol w:w="570"/>
        <w:gridCol w:w="4995"/>
        <w:gridCol w:w="390"/>
        <w:gridCol w:w="660"/>
        <w:gridCol w:w="465"/>
        <w:gridCol w:w="1230"/>
      </w:tblGrid>
      <w:tr w14:paraId="76B0A5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1260" w:type="dxa"/>
            <w:tcBorders>
              <w:top w:val="single" w:color="231F20" w:sz="6" w:space="0"/>
              <w:left w:val="single" w:color="58595B" w:sz="12" w:space="0"/>
              <w:bottom w:val="single" w:color="231F20" w:sz="6" w:space="0"/>
              <w:right w:val="single" w:color="231F20" w:sz="6" w:space="0"/>
            </w:tcBorders>
            <w:shd w:val="clear" w:color="auto" w:fill="auto"/>
            <w:vAlign w:val="center"/>
          </w:tcPr>
          <w:p w14:paraId="187F8B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ind w:left="285" w:right="255"/>
              <w:jc w:val="center"/>
              <w:rPr>
                <w:sz w:val="21"/>
                <w:szCs w:val="21"/>
              </w:rPr>
            </w:pPr>
            <w:r>
              <w:rPr>
                <w:rStyle w:val="5"/>
                <w:rFonts w:ascii="微软雅黑" w:hAnsi="微软雅黑" w:eastAsia="微软雅黑" w:cs="微软雅黑"/>
                <w:color w:val="231F20"/>
                <w:sz w:val="16"/>
                <w:szCs w:val="16"/>
              </w:rPr>
              <w:t>子项名称</w:t>
            </w:r>
          </w:p>
        </w:tc>
        <w:tc>
          <w:tcPr>
            <w:tcW w:w="8310" w:type="dxa"/>
            <w:gridSpan w:val="6"/>
            <w:tcBorders>
              <w:top w:val="single" w:color="231F20" w:sz="6" w:space="0"/>
              <w:left w:val="nil"/>
              <w:bottom w:val="single" w:color="231F20" w:sz="6" w:space="0"/>
              <w:right w:val="single" w:color="58595B" w:sz="12" w:space="0"/>
            </w:tcBorders>
            <w:shd w:val="clear" w:color="auto" w:fill="auto"/>
            <w:vAlign w:val="center"/>
          </w:tcPr>
          <w:p w14:paraId="660B4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180" w:right="0"/>
              <w:rPr>
                <w:sz w:val="21"/>
                <w:szCs w:val="21"/>
              </w:rPr>
            </w:pPr>
            <w:r>
              <w:rPr>
                <w:rFonts w:hint="eastAsia" w:ascii="微软雅黑" w:hAnsi="微软雅黑" w:eastAsia="微软雅黑" w:cs="微软雅黑"/>
                <w:color w:val="231F20"/>
                <w:sz w:val="16"/>
                <w:szCs w:val="16"/>
              </w:rPr>
              <w:t>公众聚集场所投入使用、营业前消防安全检查</w:t>
            </w:r>
          </w:p>
        </w:tc>
      </w:tr>
      <w:tr w14:paraId="6F4442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1260" w:type="dxa"/>
            <w:tcBorders>
              <w:top w:val="nil"/>
              <w:left w:val="single" w:color="58595B" w:sz="12" w:space="0"/>
              <w:bottom w:val="single" w:color="231F20" w:sz="6" w:space="0"/>
              <w:right w:val="single" w:color="231F20" w:sz="6" w:space="0"/>
            </w:tcBorders>
            <w:shd w:val="clear" w:color="auto" w:fill="auto"/>
            <w:vAlign w:val="center"/>
          </w:tcPr>
          <w:p w14:paraId="5B9B1C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255"/>
              <w:jc w:val="center"/>
              <w:rPr>
                <w:sz w:val="21"/>
                <w:szCs w:val="21"/>
              </w:rPr>
            </w:pPr>
            <w:r>
              <w:rPr>
                <w:rStyle w:val="5"/>
                <w:rFonts w:hint="eastAsia" w:ascii="微软雅黑" w:hAnsi="微软雅黑" w:eastAsia="微软雅黑" w:cs="微软雅黑"/>
                <w:color w:val="231F20"/>
                <w:sz w:val="16"/>
                <w:szCs w:val="16"/>
              </w:rPr>
              <w:t>   事项类型</w:t>
            </w:r>
          </w:p>
        </w:tc>
        <w:tc>
          <w:tcPr>
            <w:tcW w:w="8310" w:type="dxa"/>
            <w:gridSpan w:val="6"/>
            <w:tcBorders>
              <w:top w:val="nil"/>
              <w:left w:val="nil"/>
              <w:bottom w:val="single" w:color="231F20" w:sz="6" w:space="0"/>
              <w:right w:val="single" w:color="58595B" w:sz="12" w:space="0"/>
            </w:tcBorders>
            <w:shd w:val="clear" w:color="auto" w:fill="auto"/>
            <w:vAlign w:val="center"/>
          </w:tcPr>
          <w:p w14:paraId="71CDC6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180" w:right="0"/>
              <w:rPr>
                <w:sz w:val="21"/>
                <w:szCs w:val="21"/>
              </w:rPr>
            </w:pPr>
            <w:r>
              <w:rPr>
                <w:rFonts w:hint="eastAsia" w:ascii="微软雅黑" w:hAnsi="微软雅黑" w:eastAsia="微软雅黑" w:cs="微软雅黑"/>
                <w:color w:val="231F20"/>
                <w:sz w:val="16"/>
                <w:szCs w:val="16"/>
              </w:rPr>
              <w:t>行政许可；前审后批。</w:t>
            </w:r>
          </w:p>
        </w:tc>
      </w:tr>
      <w:tr w14:paraId="6A6AB6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260" w:type="dxa"/>
            <w:tcBorders>
              <w:top w:val="nil"/>
              <w:left w:val="single" w:color="58595B" w:sz="12" w:space="0"/>
              <w:bottom w:val="single" w:color="231F20" w:sz="6" w:space="0"/>
              <w:right w:val="single" w:color="231F20" w:sz="6" w:space="0"/>
            </w:tcBorders>
            <w:shd w:val="clear" w:color="auto" w:fill="auto"/>
            <w:vAlign w:val="center"/>
          </w:tcPr>
          <w:p w14:paraId="008F22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285" w:right="255"/>
              <w:jc w:val="center"/>
              <w:rPr>
                <w:sz w:val="21"/>
                <w:szCs w:val="21"/>
              </w:rPr>
            </w:pPr>
            <w:r>
              <w:rPr>
                <w:rStyle w:val="5"/>
                <w:rFonts w:hint="eastAsia" w:ascii="微软雅黑" w:hAnsi="微软雅黑" w:eastAsia="微软雅黑" w:cs="微软雅黑"/>
                <w:color w:val="231F20"/>
                <w:sz w:val="16"/>
                <w:szCs w:val="16"/>
              </w:rPr>
              <w:t>受理机构</w:t>
            </w:r>
          </w:p>
        </w:tc>
        <w:tc>
          <w:tcPr>
            <w:tcW w:w="5955" w:type="dxa"/>
            <w:gridSpan w:val="3"/>
            <w:tcBorders>
              <w:top w:val="nil"/>
              <w:left w:val="nil"/>
              <w:bottom w:val="single" w:color="231F20" w:sz="6" w:space="0"/>
              <w:right w:val="single" w:color="58595B" w:sz="12" w:space="0"/>
            </w:tcBorders>
            <w:shd w:val="clear" w:color="auto" w:fill="auto"/>
            <w:vAlign w:val="center"/>
          </w:tcPr>
          <w:p w14:paraId="453739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180" w:right="0"/>
              <w:rPr>
                <w:sz w:val="21"/>
                <w:szCs w:val="21"/>
              </w:rPr>
            </w:pPr>
            <w:r>
              <w:rPr>
                <w:rFonts w:hint="eastAsia" w:ascii="微软雅黑" w:hAnsi="微软雅黑" w:eastAsia="微软雅黑" w:cs="微软雅黑"/>
                <w:sz w:val="16"/>
                <w:szCs w:val="16"/>
                <w:lang w:val="en-US" w:eastAsia="zh-CN"/>
              </w:rPr>
              <w:t>千阳</w:t>
            </w:r>
            <w:r>
              <w:rPr>
                <w:rFonts w:hint="eastAsia" w:ascii="微软雅黑" w:hAnsi="微软雅黑" w:eastAsia="微软雅黑" w:cs="微软雅黑"/>
                <w:sz w:val="16"/>
                <w:szCs w:val="16"/>
              </w:rPr>
              <w:t>县消防救援大队</w:t>
            </w:r>
          </w:p>
        </w:tc>
        <w:tc>
          <w:tcPr>
            <w:tcW w:w="660" w:type="dxa"/>
            <w:tcBorders>
              <w:top w:val="single" w:color="231F20" w:sz="6" w:space="0"/>
              <w:left w:val="single" w:color="231F20" w:sz="6" w:space="0"/>
              <w:bottom w:val="single" w:color="231F20" w:sz="6" w:space="0"/>
              <w:right w:val="single" w:color="58595B" w:sz="12" w:space="0"/>
            </w:tcBorders>
            <w:shd w:val="clear" w:color="auto" w:fill="auto"/>
            <w:vAlign w:val="center"/>
          </w:tcPr>
          <w:p w14:paraId="342E8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285" w:right="255"/>
              <w:jc w:val="both"/>
              <w:rPr>
                <w:sz w:val="21"/>
                <w:szCs w:val="21"/>
              </w:rPr>
            </w:pPr>
            <w:r>
              <w:rPr>
                <w:rFonts w:hint="eastAsia" w:ascii="微软雅黑" w:hAnsi="微软雅黑" w:eastAsia="微软雅黑" w:cs="微软雅黑"/>
                <w:sz w:val="16"/>
                <w:szCs w:val="16"/>
              </w:rPr>
              <w:t> </w:t>
            </w:r>
          </w:p>
        </w:tc>
        <w:tc>
          <w:tcPr>
            <w:tcW w:w="1695" w:type="dxa"/>
            <w:gridSpan w:val="2"/>
            <w:tcBorders>
              <w:top w:val="single" w:color="231F20" w:sz="6" w:space="0"/>
              <w:left w:val="single" w:color="231F20" w:sz="6" w:space="0"/>
              <w:bottom w:val="single" w:color="231F20" w:sz="6" w:space="0"/>
              <w:right w:val="single" w:color="58595B" w:sz="12" w:space="0"/>
            </w:tcBorders>
            <w:shd w:val="clear" w:color="auto" w:fill="auto"/>
            <w:vAlign w:val="center"/>
          </w:tcPr>
          <w:p w14:paraId="0D235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rPr>
                <w:sz w:val="21"/>
                <w:szCs w:val="21"/>
              </w:rPr>
            </w:pPr>
            <w:r>
              <w:rPr>
                <w:rFonts w:hint="eastAsia" w:ascii="微软雅黑" w:hAnsi="微软雅黑" w:eastAsia="微软雅黑" w:cs="微软雅黑"/>
                <w:sz w:val="16"/>
                <w:szCs w:val="16"/>
              </w:rPr>
              <w:t> </w:t>
            </w:r>
          </w:p>
        </w:tc>
      </w:tr>
      <w:tr w14:paraId="49A8FB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65" w:hRule="atLeast"/>
        </w:trPr>
        <w:tc>
          <w:tcPr>
            <w:tcW w:w="1260" w:type="dxa"/>
            <w:tcBorders>
              <w:top w:val="nil"/>
              <w:left w:val="single" w:color="58595B" w:sz="12" w:space="0"/>
              <w:bottom w:val="single" w:color="231F20" w:sz="6" w:space="0"/>
              <w:right w:val="single" w:color="231F20" w:sz="6" w:space="0"/>
            </w:tcBorders>
            <w:shd w:val="clear" w:color="auto" w:fill="auto"/>
            <w:vAlign w:val="center"/>
          </w:tcPr>
          <w:p w14:paraId="04DBFA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285" w:right="255"/>
              <w:jc w:val="center"/>
              <w:rPr>
                <w:sz w:val="21"/>
                <w:szCs w:val="21"/>
              </w:rPr>
            </w:pPr>
            <w:r>
              <w:rPr>
                <w:rStyle w:val="5"/>
                <w:rFonts w:hint="eastAsia" w:ascii="微软雅黑" w:hAnsi="微软雅黑" w:eastAsia="微软雅黑" w:cs="微软雅黑"/>
                <w:color w:val="231F20"/>
                <w:sz w:val="16"/>
                <w:szCs w:val="16"/>
              </w:rPr>
              <w:t>审批依据</w:t>
            </w:r>
          </w:p>
        </w:tc>
        <w:tc>
          <w:tcPr>
            <w:tcW w:w="8310" w:type="dxa"/>
            <w:gridSpan w:val="6"/>
            <w:tcBorders>
              <w:top w:val="nil"/>
              <w:left w:val="nil"/>
              <w:bottom w:val="single" w:color="231F20" w:sz="6" w:space="0"/>
              <w:right w:val="single" w:color="58595B" w:sz="12" w:space="0"/>
            </w:tcBorders>
            <w:shd w:val="clear" w:color="auto" w:fill="auto"/>
            <w:vAlign w:val="center"/>
          </w:tcPr>
          <w:p w14:paraId="48994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180" w:right="0"/>
              <w:rPr>
                <w:sz w:val="21"/>
                <w:szCs w:val="21"/>
              </w:rPr>
            </w:pPr>
            <w:r>
              <w:rPr>
                <w:rFonts w:hint="eastAsia" w:ascii="微软雅黑" w:hAnsi="微软雅黑" w:eastAsia="微软雅黑" w:cs="微软雅黑"/>
                <w:color w:val="231F20"/>
                <w:sz w:val="16"/>
                <w:szCs w:val="16"/>
              </w:rPr>
              <w:t>1.《中华人民共和国消防法》（主席令第二十九号）第十五条；</w:t>
            </w:r>
          </w:p>
          <w:p w14:paraId="55859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180" w:right="0"/>
              <w:rPr>
                <w:sz w:val="21"/>
                <w:szCs w:val="21"/>
              </w:rPr>
            </w:pPr>
            <w:r>
              <w:rPr>
                <w:rFonts w:hint="eastAsia" w:ascii="微软雅黑" w:hAnsi="微软雅黑" w:eastAsia="微软雅黑" w:cs="微软雅黑"/>
                <w:color w:val="231F20"/>
                <w:sz w:val="16"/>
                <w:szCs w:val="16"/>
              </w:rPr>
              <w:t>2.《消防监督检查规定》（公安部令第107号）第三条；公安部令第107号；第八条；</w:t>
            </w:r>
          </w:p>
          <w:p w14:paraId="31681A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180" w:right="0"/>
              <w:rPr>
                <w:sz w:val="21"/>
                <w:szCs w:val="21"/>
              </w:rPr>
            </w:pPr>
            <w:r>
              <w:rPr>
                <w:rFonts w:hint="eastAsia" w:ascii="微软雅黑" w:hAnsi="微软雅黑" w:eastAsia="微软雅黑" w:cs="微软雅黑"/>
                <w:color w:val="231F20"/>
                <w:sz w:val="16"/>
                <w:szCs w:val="16"/>
              </w:rPr>
              <w:t>3.《中华人民共和国应急管理部公告》[2018</w:t>
            </w:r>
            <w:r>
              <w:rPr>
                <w:rFonts w:hint="eastAsia" w:ascii="微软雅黑" w:hAnsi="微软雅黑" w:eastAsia="微软雅黑" w:cs="微软雅黑"/>
                <w:color w:val="231F20"/>
                <w:sz w:val="16"/>
                <w:szCs w:val="16"/>
                <w:lang w:val="en-US" w:eastAsia="zh-CN"/>
              </w:rPr>
              <w:t>]</w:t>
            </w:r>
            <w:r>
              <w:rPr>
                <w:rFonts w:hint="eastAsia" w:ascii="微软雅黑" w:hAnsi="微软雅黑" w:eastAsia="微软雅黑" w:cs="微软雅黑"/>
                <w:color w:val="231F20"/>
                <w:sz w:val="16"/>
                <w:szCs w:val="16"/>
              </w:rPr>
              <w:t>第12号。</w:t>
            </w:r>
          </w:p>
        </w:tc>
      </w:tr>
      <w:tr w14:paraId="721987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5" w:hRule="atLeast"/>
        </w:trPr>
        <w:tc>
          <w:tcPr>
            <w:tcW w:w="1260" w:type="dxa"/>
            <w:tcBorders>
              <w:top w:val="nil"/>
              <w:left w:val="single" w:color="58595B" w:sz="12" w:space="0"/>
              <w:bottom w:val="single" w:color="231F20" w:sz="6" w:space="0"/>
              <w:right w:val="single" w:color="231F20" w:sz="6" w:space="0"/>
            </w:tcBorders>
            <w:shd w:val="clear" w:color="auto" w:fill="auto"/>
            <w:vAlign w:val="center"/>
          </w:tcPr>
          <w:p w14:paraId="17238B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微软雅黑" w:hAnsi="微软雅黑" w:eastAsia="微软雅黑" w:cs="微软雅黑"/>
                <w:color w:val="231F20"/>
                <w:sz w:val="16"/>
                <w:szCs w:val="16"/>
              </w:rPr>
              <w:t>收费依据及标准</w:t>
            </w:r>
          </w:p>
        </w:tc>
        <w:tc>
          <w:tcPr>
            <w:tcW w:w="8310" w:type="dxa"/>
            <w:gridSpan w:val="6"/>
            <w:tcBorders>
              <w:top w:val="nil"/>
              <w:left w:val="nil"/>
              <w:bottom w:val="single" w:color="231F20" w:sz="6" w:space="0"/>
              <w:right w:val="single" w:color="58595B" w:sz="12" w:space="0"/>
            </w:tcBorders>
            <w:shd w:val="clear" w:color="auto" w:fill="auto"/>
            <w:vAlign w:val="center"/>
          </w:tcPr>
          <w:p w14:paraId="6FA90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180" w:right="0"/>
              <w:rPr>
                <w:sz w:val="21"/>
                <w:szCs w:val="21"/>
              </w:rPr>
            </w:pPr>
            <w:r>
              <w:rPr>
                <w:rFonts w:hint="eastAsia" w:ascii="微软雅黑" w:hAnsi="微软雅黑" w:eastAsia="微软雅黑" w:cs="微软雅黑"/>
                <w:sz w:val="16"/>
                <w:szCs w:val="16"/>
              </w:rPr>
              <w:t>不收费。</w:t>
            </w:r>
          </w:p>
        </w:tc>
      </w:tr>
      <w:tr w14:paraId="627FB0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70" w:hRule="atLeast"/>
        </w:trPr>
        <w:tc>
          <w:tcPr>
            <w:tcW w:w="1260" w:type="dxa"/>
            <w:tcBorders>
              <w:top w:val="nil"/>
              <w:left w:val="single" w:color="58595B" w:sz="12" w:space="0"/>
              <w:bottom w:val="single" w:color="231F20" w:sz="6" w:space="0"/>
              <w:right w:val="single" w:color="231F20" w:sz="6" w:space="0"/>
            </w:tcBorders>
            <w:shd w:val="clear" w:color="auto" w:fill="auto"/>
            <w:vAlign w:val="center"/>
          </w:tcPr>
          <w:p w14:paraId="2931A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5" w:right="255"/>
              <w:jc w:val="center"/>
              <w:rPr>
                <w:sz w:val="21"/>
                <w:szCs w:val="21"/>
              </w:rPr>
            </w:pPr>
            <w:r>
              <w:rPr>
                <w:rStyle w:val="5"/>
                <w:rFonts w:hint="eastAsia" w:ascii="微软雅黑" w:hAnsi="微软雅黑" w:eastAsia="微软雅黑" w:cs="微软雅黑"/>
                <w:color w:val="231F20"/>
                <w:sz w:val="16"/>
                <w:szCs w:val="16"/>
              </w:rPr>
              <w:t>申请条件</w:t>
            </w:r>
          </w:p>
        </w:tc>
        <w:tc>
          <w:tcPr>
            <w:tcW w:w="8310" w:type="dxa"/>
            <w:gridSpan w:val="6"/>
            <w:tcBorders>
              <w:top w:val="nil"/>
              <w:left w:val="nil"/>
              <w:bottom w:val="single" w:color="231F20" w:sz="6" w:space="0"/>
              <w:right w:val="single" w:color="58595B" w:sz="12" w:space="0"/>
            </w:tcBorders>
            <w:shd w:val="clear" w:color="auto" w:fill="auto"/>
            <w:vAlign w:val="center"/>
          </w:tcPr>
          <w:p w14:paraId="7613F2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50"/>
              <w:rPr>
                <w:sz w:val="21"/>
                <w:szCs w:val="21"/>
              </w:rPr>
            </w:pPr>
            <w:r>
              <w:rPr>
                <w:rFonts w:hint="eastAsia" w:ascii="微软雅黑" w:hAnsi="微软雅黑" w:eastAsia="微软雅黑" w:cs="微软雅黑"/>
                <w:color w:val="231F20"/>
                <w:spacing w:val="0"/>
                <w:sz w:val="16"/>
                <w:szCs w:val="16"/>
              </w:rPr>
              <w:t>申请条件：  《中华人民共和国消防法》第十五条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14:paraId="05E22F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50"/>
              <w:rPr>
                <w:sz w:val="21"/>
                <w:szCs w:val="21"/>
              </w:rPr>
            </w:pPr>
            <w:r>
              <w:rPr>
                <w:rFonts w:hint="eastAsia" w:ascii="微软雅黑" w:hAnsi="微软雅黑" w:eastAsia="微软雅黑" w:cs="微软雅黑"/>
                <w:color w:val="231F20"/>
                <w:spacing w:val="0"/>
                <w:sz w:val="16"/>
                <w:szCs w:val="16"/>
              </w:rPr>
              <w:t>数量限制：无数量限制。</w:t>
            </w:r>
          </w:p>
          <w:p w14:paraId="0F0FA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50"/>
              <w:rPr>
                <w:sz w:val="21"/>
                <w:szCs w:val="21"/>
              </w:rPr>
            </w:pPr>
            <w:r>
              <w:rPr>
                <w:rFonts w:hint="eastAsia" w:ascii="微软雅黑" w:hAnsi="微软雅黑" w:eastAsia="微软雅黑" w:cs="微软雅黑"/>
                <w:color w:val="231F20"/>
                <w:spacing w:val="0"/>
                <w:sz w:val="16"/>
                <w:szCs w:val="16"/>
              </w:rPr>
              <w:t>禁止性要求：自收到申请材料之日起三日内对材料进行审查，依法作出受理或者不予受理的决定，已受理的申请，消防救援机构应当自受理申请之日起十个工作日内，根据消防技术标准和管理规定，对该场所进行消防安全检查，出具合格或不合格意见书。</w:t>
            </w:r>
          </w:p>
        </w:tc>
      </w:tr>
      <w:tr w14:paraId="79765C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1260" w:type="dxa"/>
            <w:tcBorders>
              <w:top w:val="nil"/>
              <w:left w:val="single" w:color="58595B" w:sz="12" w:space="0"/>
              <w:bottom w:val="single" w:color="231F20" w:sz="6" w:space="0"/>
              <w:right w:val="single" w:color="231F20" w:sz="6" w:space="0"/>
            </w:tcBorders>
            <w:shd w:val="clear" w:color="auto" w:fill="auto"/>
            <w:vAlign w:val="center"/>
          </w:tcPr>
          <w:p w14:paraId="465F46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285" w:right="255"/>
              <w:jc w:val="both"/>
              <w:rPr>
                <w:sz w:val="21"/>
                <w:szCs w:val="21"/>
              </w:rPr>
            </w:pPr>
            <w:r>
              <w:rPr>
                <w:rStyle w:val="5"/>
                <w:rFonts w:hint="eastAsia" w:ascii="微软雅黑" w:hAnsi="微软雅黑" w:eastAsia="微软雅黑" w:cs="微软雅黑"/>
                <w:color w:val="231F20"/>
                <w:sz w:val="16"/>
                <w:szCs w:val="16"/>
              </w:rPr>
              <w:t>适用范围</w:t>
            </w:r>
          </w:p>
        </w:tc>
        <w:tc>
          <w:tcPr>
            <w:tcW w:w="8310" w:type="dxa"/>
            <w:gridSpan w:val="6"/>
            <w:tcBorders>
              <w:top w:val="nil"/>
              <w:left w:val="nil"/>
              <w:bottom w:val="single" w:color="231F20" w:sz="6" w:space="0"/>
              <w:right w:val="single" w:color="58595B" w:sz="12" w:space="0"/>
            </w:tcBorders>
            <w:shd w:val="clear" w:color="auto" w:fill="auto"/>
            <w:vAlign w:val="center"/>
          </w:tcPr>
          <w:p w14:paraId="256211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345" w:right="0"/>
              <w:rPr>
                <w:sz w:val="21"/>
                <w:szCs w:val="21"/>
              </w:rPr>
            </w:pPr>
            <w:r>
              <w:rPr>
                <w:rFonts w:hint="eastAsia" w:ascii="微软雅黑" w:hAnsi="微软雅黑" w:eastAsia="微软雅黑" w:cs="微软雅黑"/>
                <w:color w:val="231F20"/>
                <w:spacing w:val="0"/>
                <w:sz w:val="16"/>
                <w:szCs w:val="16"/>
              </w:rPr>
              <w:t>自然人、企业法人、其他组织。</w:t>
            </w:r>
          </w:p>
        </w:tc>
      </w:tr>
      <w:tr w14:paraId="330211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0" w:hRule="atLeast"/>
        </w:trPr>
        <w:tc>
          <w:tcPr>
            <w:tcW w:w="1260" w:type="dxa"/>
            <w:tcBorders>
              <w:top w:val="nil"/>
              <w:left w:val="single" w:color="58595B" w:sz="12" w:space="0"/>
              <w:bottom w:val="single" w:color="231F20" w:sz="6" w:space="0"/>
              <w:right w:val="single" w:color="231F20" w:sz="6" w:space="0"/>
            </w:tcBorders>
            <w:shd w:val="clear" w:color="auto" w:fill="auto"/>
            <w:vAlign w:val="center"/>
          </w:tcPr>
          <w:p w14:paraId="7A8EC5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285" w:right="255"/>
              <w:jc w:val="both"/>
              <w:rPr>
                <w:sz w:val="21"/>
                <w:szCs w:val="21"/>
              </w:rPr>
            </w:pPr>
            <w:r>
              <w:rPr>
                <w:rStyle w:val="5"/>
                <w:rFonts w:hint="eastAsia" w:ascii="微软雅黑" w:hAnsi="微软雅黑" w:eastAsia="微软雅黑" w:cs="微软雅黑"/>
                <w:color w:val="231F20"/>
                <w:sz w:val="16"/>
                <w:szCs w:val="16"/>
              </w:rPr>
              <w:t>办理流程</w:t>
            </w:r>
          </w:p>
        </w:tc>
        <w:tc>
          <w:tcPr>
            <w:tcW w:w="8310" w:type="dxa"/>
            <w:gridSpan w:val="6"/>
            <w:tcBorders>
              <w:top w:val="nil"/>
              <w:left w:val="nil"/>
              <w:bottom w:val="single" w:color="231F20" w:sz="6" w:space="0"/>
              <w:right w:val="single" w:color="58595B" w:sz="12" w:space="0"/>
            </w:tcBorders>
            <w:shd w:val="clear" w:color="auto" w:fill="auto"/>
            <w:vAlign w:val="center"/>
          </w:tcPr>
          <w:p w14:paraId="4FC570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180" w:right="0"/>
              <w:rPr>
                <w:sz w:val="21"/>
                <w:szCs w:val="21"/>
              </w:rPr>
            </w:pPr>
            <w:r>
              <w:rPr>
                <w:rFonts w:hint="eastAsia" w:ascii="微软雅黑" w:hAnsi="微软雅黑" w:eastAsia="微软雅黑" w:cs="微软雅黑"/>
                <w:sz w:val="16"/>
                <w:szCs w:val="16"/>
              </w:rPr>
              <w:t>受理 → 现场核查 → 审查 → 决定。</w:t>
            </w:r>
          </w:p>
        </w:tc>
      </w:tr>
      <w:tr w14:paraId="26030D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260" w:type="dxa"/>
            <w:tcBorders>
              <w:top w:val="nil"/>
              <w:left w:val="single" w:color="58595B" w:sz="12" w:space="0"/>
              <w:bottom w:val="single" w:color="231F20" w:sz="6" w:space="0"/>
              <w:right w:val="single" w:color="231F20" w:sz="6" w:space="0"/>
            </w:tcBorders>
            <w:shd w:val="clear" w:color="auto" w:fill="auto"/>
            <w:vAlign w:val="center"/>
          </w:tcPr>
          <w:p w14:paraId="5648D7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285" w:right="255"/>
              <w:jc w:val="both"/>
              <w:rPr>
                <w:sz w:val="21"/>
                <w:szCs w:val="21"/>
              </w:rPr>
            </w:pPr>
            <w:r>
              <w:rPr>
                <w:rStyle w:val="5"/>
                <w:rFonts w:hint="eastAsia" w:ascii="微软雅黑" w:hAnsi="微软雅黑" w:eastAsia="微软雅黑" w:cs="微软雅黑"/>
                <w:sz w:val="16"/>
                <w:szCs w:val="16"/>
              </w:rPr>
              <w:t>特殊环节</w:t>
            </w:r>
          </w:p>
        </w:tc>
        <w:tc>
          <w:tcPr>
            <w:tcW w:w="8310" w:type="dxa"/>
            <w:gridSpan w:val="6"/>
            <w:tcBorders>
              <w:top w:val="nil"/>
              <w:left w:val="nil"/>
              <w:bottom w:val="single" w:color="231F20" w:sz="6" w:space="0"/>
              <w:right w:val="single" w:color="58595B" w:sz="12" w:space="0"/>
            </w:tcBorders>
            <w:shd w:val="clear" w:color="auto" w:fill="auto"/>
            <w:vAlign w:val="center"/>
          </w:tcPr>
          <w:p w14:paraId="14722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 w:firstLineChars="100"/>
              <w:rPr>
                <w:sz w:val="21"/>
                <w:szCs w:val="21"/>
              </w:rPr>
            </w:pPr>
            <w:r>
              <w:rPr>
                <w:rFonts w:hint="eastAsia" w:ascii="微软雅黑" w:hAnsi="微软雅黑" w:eastAsia="微软雅黑" w:cs="微软雅黑"/>
                <w:sz w:val="16"/>
                <w:szCs w:val="16"/>
              </w:rPr>
              <w:t>现场核查（</w:t>
            </w:r>
            <w:r>
              <w:rPr>
                <w:rFonts w:ascii="Times New Roman" w:hAnsi="Times New Roman" w:eastAsia="微软雅黑" w:cs="Times New Roman"/>
                <w:sz w:val="16"/>
                <w:szCs w:val="16"/>
              </w:rPr>
              <w:t>9</w:t>
            </w:r>
            <w:r>
              <w:rPr>
                <w:rFonts w:hint="eastAsia" w:ascii="微软雅黑" w:hAnsi="微软雅黑" w:eastAsia="微软雅黑" w:cs="微软雅黑"/>
                <w:sz w:val="16"/>
                <w:szCs w:val="16"/>
              </w:rPr>
              <w:t>个工作日不纳入计时）</w:t>
            </w:r>
          </w:p>
        </w:tc>
      </w:tr>
      <w:tr w14:paraId="33A95D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260" w:type="dxa"/>
            <w:tcBorders>
              <w:top w:val="nil"/>
              <w:left w:val="single" w:color="58595B" w:sz="12" w:space="0"/>
              <w:bottom w:val="single" w:color="58595B" w:sz="12" w:space="0"/>
              <w:right w:val="single" w:color="231F20" w:sz="6" w:space="0"/>
            </w:tcBorders>
            <w:shd w:val="clear" w:color="auto" w:fill="auto"/>
            <w:vAlign w:val="center"/>
          </w:tcPr>
          <w:p w14:paraId="0BF2F8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both"/>
              <w:rPr>
                <w:rFonts w:hint="eastAsia" w:ascii="微软雅黑" w:hAnsi="微软雅黑" w:eastAsia="微软雅黑" w:cs="微软雅黑"/>
                <w:sz w:val="22"/>
                <w:szCs w:val="22"/>
              </w:rPr>
            </w:pPr>
            <w:r>
              <w:rPr>
                <w:rStyle w:val="5"/>
                <w:rFonts w:hint="eastAsia" w:ascii="微软雅黑" w:hAnsi="微软雅黑" w:eastAsia="微软雅黑" w:cs="微软雅黑"/>
                <w:color w:val="231F20"/>
                <w:sz w:val="16"/>
                <w:szCs w:val="16"/>
              </w:rPr>
              <w:t>申请材料</w:t>
            </w:r>
          </w:p>
        </w:tc>
        <w:tc>
          <w:tcPr>
            <w:tcW w:w="570" w:type="dxa"/>
            <w:tcBorders>
              <w:top w:val="nil"/>
              <w:left w:val="nil"/>
              <w:bottom w:val="single" w:color="231F20" w:sz="6" w:space="0"/>
              <w:right w:val="single" w:color="231F20" w:sz="6" w:space="0"/>
            </w:tcBorders>
            <w:shd w:val="clear" w:color="auto" w:fill="auto"/>
            <w:vAlign w:val="center"/>
          </w:tcPr>
          <w:p w14:paraId="5E25F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 w:right="0"/>
              <w:jc w:val="center"/>
              <w:rPr>
                <w:sz w:val="21"/>
                <w:szCs w:val="21"/>
              </w:rPr>
            </w:pPr>
            <w:r>
              <w:rPr>
                <w:rStyle w:val="5"/>
                <w:rFonts w:hint="eastAsia" w:ascii="微软雅黑" w:hAnsi="微软雅黑" w:eastAsia="微软雅黑" w:cs="微软雅黑"/>
                <w:color w:val="231F20"/>
                <w:sz w:val="16"/>
                <w:szCs w:val="16"/>
              </w:rPr>
              <w:t>序号</w:t>
            </w:r>
          </w:p>
        </w:tc>
        <w:tc>
          <w:tcPr>
            <w:tcW w:w="4995" w:type="dxa"/>
            <w:tcBorders>
              <w:top w:val="single" w:color="231F20" w:sz="6" w:space="0"/>
              <w:left w:val="nil"/>
              <w:bottom w:val="single" w:color="231F20" w:sz="6" w:space="0"/>
              <w:right w:val="single" w:color="231F20" w:sz="6" w:space="0"/>
            </w:tcBorders>
            <w:shd w:val="clear" w:color="auto" w:fill="auto"/>
            <w:vAlign w:val="center"/>
          </w:tcPr>
          <w:p w14:paraId="2E729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微软雅黑" w:hAnsi="微软雅黑" w:eastAsia="微软雅黑" w:cs="微软雅黑"/>
                <w:sz w:val="16"/>
                <w:szCs w:val="16"/>
              </w:rPr>
              <w:t>材料名称</w:t>
            </w:r>
          </w:p>
        </w:tc>
        <w:tc>
          <w:tcPr>
            <w:tcW w:w="390" w:type="dxa"/>
            <w:tcBorders>
              <w:top w:val="single" w:color="231F20" w:sz="6" w:space="0"/>
              <w:left w:val="nil"/>
              <w:bottom w:val="single" w:color="231F20" w:sz="6" w:space="0"/>
              <w:right w:val="single" w:color="58595B" w:sz="12" w:space="0"/>
            </w:tcBorders>
            <w:shd w:val="clear" w:color="auto" w:fill="auto"/>
            <w:vAlign w:val="center"/>
          </w:tcPr>
          <w:p w14:paraId="330FA4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微软雅黑" w:hAnsi="微软雅黑" w:eastAsia="微软雅黑" w:cs="微软雅黑"/>
                <w:sz w:val="16"/>
                <w:szCs w:val="16"/>
              </w:rPr>
              <w:t>原件</w:t>
            </w:r>
          </w:p>
        </w:tc>
        <w:tc>
          <w:tcPr>
            <w:tcW w:w="1125" w:type="dxa"/>
            <w:gridSpan w:val="2"/>
            <w:tcBorders>
              <w:top w:val="single" w:color="231F20" w:sz="6" w:space="0"/>
              <w:left w:val="single" w:color="231F20" w:sz="6" w:space="0"/>
              <w:bottom w:val="single" w:color="231F20" w:sz="6" w:space="0"/>
              <w:right w:val="single" w:color="58595B" w:sz="12" w:space="0"/>
            </w:tcBorders>
            <w:shd w:val="clear" w:color="auto" w:fill="auto"/>
            <w:vAlign w:val="center"/>
          </w:tcPr>
          <w:p w14:paraId="430242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微软雅黑" w:hAnsi="微软雅黑" w:eastAsia="微软雅黑" w:cs="微软雅黑"/>
                <w:sz w:val="16"/>
                <w:szCs w:val="16"/>
              </w:rPr>
              <w:t>复印件</w:t>
            </w:r>
          </w:p>
        </w:tc>
        <w:tc>
          <w:tcPr>
            <w:tcW w:w="1230" w:type="dxa"/>
            <w:tcBorders>
              <w:top w:val="single" w:color="231F20" w:sz="6" w:space="0"/>
              <w:left w:val="single" w:color="231F20" w:sz="6" w:space="0"/>
              <w:bottom w:val="single" w:color="231F20" w:sz="6" w:space="0"/>
              <w:right w:val="single" w:color="58595B" w:sz="12" w:space="0"/>
            </w:tcBorders>
            <w:shd w:val="clear" w:color="auto" w:fill="auto"/>
            <w:vAlign w:val="center"/>
          </w:tcPr>
          <w:p w14:paraId="1F0E7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微软雅黑" w:hAnsi="微软雅黑" w:eastAsia="微软雅黑" w:cs="微软雅黑"/>
                <w:sz w:val="16"/>
                <w:szCs w:val="16"/>
              </w:rPr>
              <w:t>材料准备要点</w:t>
            </w:r>
          </w:p>
        </w:tc>
      </w:tr>
      <w:tr w14:paraId="5E8A1B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260" w:type="dxa"/>
            <w:tcBorders>
              <w:top w:val="nil"/>
              <w:left w:val="single" w:color="58595B" w:sz="12" w:space="0"/>
              <w:bottom w:val="single" w:color="58595B" w:sz="12" w:space="0"/>
              <w:right w:val="single" w:color="231F20" w:sz="6" w:space="0"/>
            </w:tcBorders>
            <w:shd w:val="clear" w:color="auto" w:fill="auto"/>
            <w:vAlign w:val="center"/>
          </w:tcPr>
          <w:p w14:paraId="30201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1"/>
                <w:szCs w:val="1"/>
              </w:rPr>
              <w:t> </w:t>
            </w:r>
          </w:p>
        </w:tc>
        <w:tc>
          <w:tcPr>
            <w:tcW w:w="570" w:type="dxa"/>
            <w:tcBorders>
              <w:top w:val="nil"/>
              <w:left w:val="nil"/>
              <w:bottom w:val="single" w:color="231F20" w:sz="6" w:space="0"/>
              <w:right w:val="single" w:color="231F20" w:sz="6" w:space="0"/>
            </w:tcBorders>
            <w:shd w:val="clear" w:color="auto" w:fill="auto"/>
            <w:vAlign w:val="center"/>
          </w:tcPr>
          <w:p w14:paraId="315AD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30" w:right="0"/>
              <w:jc w:val="center"/>
              <w:rPr>
                <w:sz w:val="21"/>
                <w:szCs w:val="21"/>
              </w:rPr>
            </w:pPr>
            <w:r>
              <w:rPr>
                <w:rFonts w:hint="eastAsia" w:ascii="微软雅黑" w:hAnsi="微软雅黑" w:eastAsia="微软雅黑" w:cs="微软雅黑"/>
                <w:sz w:val="16"/>
                <w:szCs w:val="16"/>
              </w:rPr>
              <w:t>1</w:t>
            </w:r>
          </w:p>
        </w:tc>
        <w:tc>
          <w:tcPr>
            <w:tcW w:w="4995" w:type="dxa"/>
            <w:tcBorders>
              <w:top w:val="nil"/>
              <w:left w:val="nil"/>
              <w:bottom w:val="single" w:color="231F20" w:sz="6" w:space="0"/>
              <w:right w:val="single" w:color="231F20" w:sz="6" w:space="0"/>
            </w:tcBorders>
            <w:shd w:val="clear" w:color="auto" w:fill="auto"/>
            <w:vAlign w:val="center"/>
          </w:tcPr>
          <w:p w14:paraId="386D50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180" w:right="0"/>
              <w:jc w:val="center"/>
              <w:rPr>
                <w:sz w:val="21"/>
                <w:szCs w:val="21"/>
              </w:rPr>
            </w:pPr>
            <w:r>
              <w:rPr>
                <w:rFonts w:hint="eastAsia" w:ascii="微软雅黑" w:hAnsi="微软雅黑" w:eastAsia="微软雅黑" w:cs="微软雅黑"/>
                <w:sz w:val="16"/>
                <w:szCs w:val="16"/>
              </w:rPr>
              <w:t>消防安全检查申报表</w:t>
            </w:r>
          </w:p>
        </w:tc>
        <w:tc>
          <w:tcPr>
            <w:tcW w:w="390" w:type="dxa"/>
            <w:tcBorders>
              <w:top w:val="nil"/>
              <w:left w:val="nil"/>
              <w:bottom w:val="single" w:color="231F20" w:sz="6" w:space="0"/>
              <w:right w:val="single" w:color="58595B" w:sz="12" w:space="0"/>
            </w:tcBorders>
            <w:shd w:val="clear" w:color="auto" w:fill="auto"/>
            <w:vAlign w:val="center"/>
          </w:tcPr>
          <w:p w14:paraId="2D4498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sz w:val="21"/>
                <w:szCs w:val="21"/>
              </w:rPr>
            </w:pPr>
            <w:r>
              <w:rPr>
                <w:rFonts w:hint="eastAsia" w:ascii="微软雅黑" w:hAnsi="微软雅黑" w:eastAsia="微软雅黑" w:cs="微软雅黑"/>
                <w:sz w:val="16"/>
                <w:szCs w:val="16"/>
              </w:rPr>
              <w:t>是</w:t>
            </w:r>
          </w:p>
        </w:tc>
        <w:tc>
          <w:tcPr>
            <w:tcW w:w="1125" w:type="dxa"/>
            <w:gridSpan w:val="2"/>
            <w:tcBorders>
              <w:top w:val="nil"/>
              <w:left w:val="single" w:color="231F20" w:sz="6" w:space="0"/>
              <w:bottom w:val="single" w:color="231F20" w:sz="6" w:space="0"/>
              <w:right w:val="single" w:color="58595B" w:sz="12" w:space="0"/>
            </w:tcBorders>
            <w:shd w:val="clear" w:color="auto" w:fill="auto"/>
            <w:vAlign w:val="center"/>
          </w:tcPr>
          <w:p w14:paraId="1F6265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180" w:right="0"/>
              <w:jc w:val="center"/>
              <w:rPr>
                <w:sz w:val="21"/>
                <w:szCs w:val="21"/>
              </w:rPr>
            </w:pPr>
            <w:r>
              <w:rPr>
                <w:rFonts w:hint="eastAsia" w:ascii="微软雅黑" w:hAnsi="微软雅黑" w:eastAsia="微软雅黑" w:cs="微软雅黑"/>
                <w:sz w:val="16"/>
                <w:szCs w:val="16"/>
              </w:rPr>
              <w:t> </w:t>
            </w:r>
          </w:p>
        </w:tc>
        <w:tc>
          <w:tcPr>
            <w:tcW w:w="1230" w:type="dxa"/>
            <w:tcBorders>
              <w:top w:val="nil"/>
              <w:left w:val="single" w:color="231F20" w:sz="6" w:space="0"/>
              <w:bottom w:val="single" w:color="231F20" w:sz="6" w:space="0"/>
              <w:right w:val="single" w:color="58595B" w:sz="12" w:space="0"/>
            </w:tcBorders>
            <w:shd w:val="clear" w:color="auto" w:fill="auto"/>
            <w:vAlign w:val="center"/>
          </w:tcPr>
          <w:p w14:paraId="290AC8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0" w:right="0" w:firstLine="400" w:firstLineChars="250"/>
              <w:jc w:val="both"/>
              <w:rPr>
                <w:sz w:val="21"/>
                <w:szCs w:val="21"/>
              </w:rPr>
            </w:pPr>
            <w:r>
              <w:rPr>
                <w:rFonts w:hint="eastAsia" w:ascii="微软雅黑" w:hAnsi="微软雅黑" w:eastAsia="微软雅黑" w:cs="微软雅黑"/>
                <w:sz w:val="16"/>
                <w:szCs w:val="16"/>
              </w:rPr>
              <w:t>必要</w:t>
            </w:r>
          </w:p>
        </w:tc>
      </w:tr>
      <w:tr w14:paraId="0889FD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260" w:type="dxa"/>
            <w:tcBorders>
              <w:top w:val="nil"/>
              <w:left w:val="single" w:color="58595B" w:sz="12" w:space="0"/>
              <w:bottom w:val="single" w:color="58595B" w:sz="12" w:space="0"/>
              <w:right w:val="single" w:color="231F20" w:sz="6" w:space="0"/>
            </w:tcBorders>
            <w:shd w:val="clear" w:color="auto" w:fill="auto"/>
            <w:vAlign w:val="center"/>
          </w:tcPr>
          <w:p w14:paraId="7B6370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1"/>
                <w:szCs w:val="1"/>
              </w:rPr>
              <w:t> </w:t>
            </w:r>
          </w:p>
        </w:tc>
        <w:tc>
          <w:tcPr>
            <w:tcW w:w="570" w:type="dxa"/>
            <w:tcBorders>
              <w:top w:val="nil"/>
              <w:left w:val="nil"/>
              <w:bottom w:val="single" w:color="231F20" w:sz="6" w:space="0"/>
              <w:right w:val="single" w:color="231F20" w:sz="6" w:space="0"/>
            </w:tcBorders>
            <w:shd w:val="clear" w:color="auto" w:fill="auto"/>
            <w:vAlign w:val="center"/>
          </w:tcPr>
          <w:p w14:paraId="6D9573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30" w:right="0"/>
              <w:jc w:val="center"/>
              <w:rPr>
                <w:sz w:val="21"/>
                <w:szCs w:val="21"/>
              </w:rPr>
            </w:pPr>
            <w:r>
              <w:rPr>
                <w:rFonts w:hint="eastAsia" w:ascii="微软雅黑" w:hAnsi="微软雅黑" w:eastAsia="微软雅黑" w:cs="微软雅黑"/>
                <w:color w:val="231F20"/>
                <w:sz w:val="16"/>
                <w:szCs w:val="16"/>
              </w:rPr>
              <w:t>2</w:t>
            </w:r>
          </w:p>
        </w:tc>
        <w:tc>
          <w:tcPr>
            <w:tcW w:w="4995" w:type="dxa"/>
            <w:tcBorders>
              <w:top w:val="nil"/>
              <w:left w:val="nil"/>
              <w:bottom w:val="single" w:color="231F20" w:sz="6" w:space="0"/>
              <w:right w:val="single" w:color="231F20" w:sz="6" w:space="0"/>
            </w:tcBorders>
            <w:shd w:val="clear" w:color="auto" w:fill="auto"/>
            <w:vAlign w:val="center"/>
          </w:tcPr>
          <w:p w14:paraId="25031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180" w:right="0"/>
              <w:rPr>
                <w:sz w:val="21"/>
                <w:szCs w:val="21"/>
              </w:rPr>
            </w:pPr>
            <w:r>
              <w:rPr>
                <w:rFonts w:hint="eastAsia" w:ascii="微软雅黑" w:hAnsi="微软雅黑" w:eastAsia="微软雅黑" w:cs="微软雅黑"/>
                <w:sz w:val="16"/>
                <w:szCs w:val="16"/>
              </w:rPr>
              <w:t>营业执照或工商行政管理机关出具的企业 名称预先核准通知书</w:t>
            </w:r>
          </w:p>
        </w:tc>
        <w:tc>
          <w:tcPr>
            <w:tcW w:w="390" w:type="dxa"/>
            <w:tcBorders>
              <w:top w:val="nil"/>
              <w:left w:val="nil"/>
              <w:bottom w:val="single" w:color="231F20" w:sz="6" w:space="0"/>
              <w:right w:val="single" w:color="58595B" w:sz="12" w:space="0"/>
            </w:tcBorders>
            <w:shd w:val="clear" w:color="auto" w:fill="auto"/>
            <w:vAlign w:val="center"/>
          </w:tcPr>
          <w:p w14:paraId="520470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sz w:val="21"/>
                <w:szCs w:val="21"/>
              </w:rPr>
            </w:pPr>
            <w:r>
              <w:rPr>
                <w:rFonts w:hint="eastAsia" w:ascii="微软雅黑" w:hAnsi="微软雅黑" w:eastAsia="微软雅黑" w:cs="微软雅黑"/>
                <w:sz w:val="16"/>
                <w:szCs w:val="16"/>
              </w:rPr>
              <w:t>是</w:t>
            </w:r>
          </w:p>
        </w:tc>
        <w:tc>
          <w:tcPr>
            <w:tcW w:w="1125" w:type="dxa"/>
            <w:gridSpan w:val="2"/>
            <w:tcBorders>
              <w:top w:val="nil"/>
              <w:left w:val="single" w:color="231F20" w:sz="6" w:space="0"/>
              <w:bottom w:val="single" w:color="231F20" w:sz="6" w:space="0"/>
              <w:right w:val="single" w:color="58595B" w:sz="12" w:space="0"/>
            </w:tcBorders>
            <w:shd w:val="clear" w:color="auto" w:fill="auto"/>
            <w:vAlign w:val="center"/>
          </w:tcPr>
          <w:p w14:paraId="4ACABC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180" w:right="0"/>
              <w:jc w:val="center"/>
              <w:rPr>
                <w:sz w:val="21"/>
                <w:szCs w:val="21"/>
              </w:rPr>
            </w:pPr>
            <w:r>
              <w:rPr>
                <w:rFonts w:hint="eastAsia" w:ascii="微软雅黑" w:hAnsi="微软雅黑" w:eastAsia="微软雅黑" w:cs="微软雅黑"/>
                <w:sz w:val="16"/>
                <w:szCs w:val="16"/>
              </w:rPr>
              <w:t>是</w:t>
            </w:r>
          </w:p>
        </w:tc>
        <w:tc>
          <w:tcPr>
            <w:tcW w:w="1230" w:type="dxa"/>
            <w:tcBorders>
              <w:top w:val="nil"/>
              <w:left w:val="single" w:color="231F20" w:sz="6" w:space="0"/>
              <w:bottom w:val="single" w:color="231F20" w:sz="6" w:space="0"/>
              <w:right w:val="single" w:color="58595B" w:sz="12" w:space="0"/>
            </w:tcBorders>
            <w:shd w:val="clear" w:color="auto" w:fill="auto"/>
            <w:vAlign w:val="center"/>
          </w:tcPr>
          <w:p w14:paraId="52FD0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0" w:right="0" w:firstLine="400" w:firstLineChars="250"/>
              <w:jc w:val="both"/>
              <w:rPr>
                <w:sz w:val="21"/>
                <w:szCs w:val="21"/>
              </w:rPr>
            </w:pPr>
            <w:r>
              <w:rPr>
                <w:rFonts w:hint="eastAsia" w:ascii="微软雅黑" w:hAnsi="微软雅黑" w:eastAsia="微软雅黑" w:cs="微软雅黑"/>
                <w:sz w:val="16"/>
                <w:szCs w:val="16"/>
              </w:rPr>
              <w:t>必要</w:t>
            </w:r>
          </w:p>
        </w:tc>
      </w:tr>
      <w:tr w14:paraId="1F2CDC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1260" w:type="dxa"/>
            <w:tcBorders>
              <w:top w:val="nil"/>
              <w:left w:val="single" w:color="58595B" w:sz="12" w:space="0"/>
              <w:bottom w:val="single" w:color="58595B" w:sz="12" w:space="0"/>
              <w:right w:val="single" w:color="231F20" w:sz="6" w:space="0"/>
            </w:tcBorders>
            <w:shd w:val="clear" w:color="auto" w:fill="auto"/>
            <w:vAlign w:val="center"/>
          </w:tcPr>
          <w:p w14:paraId="3910F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1"/>
                <w:szCs w:val="1"/>
              </w:rPr>
              <w:t> </w:t>
            </w:r>
          </w:p>
        </w:tc>
        <w:tc>
          <w:tcPr>
            <w:tcW w:w="570" w:type="dxa"/>
            <w:tcBorders>
              <w:top w:val="nil"/>
              <w:left w:val="nil"/>
              <w:bottom w:val="single" w:color="231F20" w:sz="6" w:space="0"/>
              <w:right w:val="single" w:color="231F20" w:sz="6" w:space="0"/>
            </w:tcBorders>
            <w:shd w:val="clear" w:color="auto" w:fill="auto"/>
            <w:vAlign w:val="center"/>
          </w:tcPr>
          <w:p w14:paraId="6E955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 w:right="0"/>
              <w:jc w:val="center"/>
              <w:rPr>
                <w:sz w:val="21"/>
                <w:szCs w:val="21"/>
              </w:rPr>
            </w:pPr>
            <w:r>
              <w:rPr>
                <w:rFonts w:hint="eastAsia" w:ascii="微软雅黑" w:hAnsi="微软雅黑" w:eastAsia="微软雅黑" w:cs="微软雅黑"/>
                <w:color w:val="231F20"/>
                <w:sz w:val="16"/>
                <w:szCs w:val="16"/>
              </w:rPr>
              <w:t>3</w:t>
            </w:r>
          </w:p>
        </w:tc>
        <w:tc>
          <w:tcPr>
            <w:tcW w:w="4995" w:type="dxa"/>
            <w:tcBorders>
              <w:top w:val="nil"/>
              <w:left w:val="nil"/>
              <w:bottom w:val="single" w:color="231F20" w:sz="6" w:space="0"/>
              <w:right w:val="single" w:color="231F20" w:sz="6" w:space="0"/>
            </w:tcBorders>
            <w:shd w:val="clear" w:color="auto" w:fill="auto"/>
            <w:vAlign w:val="center"/>
          </w:tcPr>
          <w:p w14:paraId="416DD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135"/>
              <w:jc w:val="center"/>
              <w:rPr>
                <w:sz w:val="21"/>
                <w:szCs w:val="21"/>
              </w:rPr>
            </w:pPr>
            <w:r>
              <w:rPr>
                <w:rFonts w:hint="eastAsia" w:ascii="微软雅黑" w:hAnsi="微软雅黑" w:eastAsia="微软雅黑" w:cs="微软雅黑"/>
                <w:sz w:val="16"/>
                <w:szCs w:val="16"/>
              </w:rPr>
              <w:t>消防安全制度、灭火和应急疏散备案、场所平面布置图、场所消防设施平面图</w:t>
            </w:r>
          </w:p>
        </w:tc>
        <w:tc>
          <w:tcPr>
            <w:tcW w:w="390" w:type="dxa"/>
            <w:tcBorders>
              <w:top w:val="nil"/>
              <w:left w:val="nil"/>
              <w:bottom w:val="single" w:color="231F20" w:sz="6" w:space="0"/>
              <w:right w:val="single" w:color="58595B" w:sz="12" w:space="0"/>
            </w:tcBorders>
            <w:shd w:val="clear" w:color="auto" w:fill="auto"/>
            <w:vAlign w:val="center"/>
          </w:tcPr>
          <w:p w14:paraId="1D13D3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sz w:val="21"/>
                <w:szCs w:val="21"/>
              </w:rPr>
            </w:pPr>
            <w:r>
              <w:rPr>
                <w:rFonts w:hint="eastAsia" w:ascii="微软雅黑" w:hAnsi="微软雅黑" w:eastAsia="微软雅黑" w:cs="微软雅黑"/>
                <w:sz w:val="16"/>
                <w:szCs w:val="16"/>
              </w:rPr>
              <w:t>是</w:t>
            </w:r>
          </w:p>
        </w:tc>
        <w:tc>
          <w:tcPr>
            <w:tcW w:w="1125" w:type="dxa"/>
            <w:gridSpan w:val="2"/>
            <w:tcBorders>
              <w:top w:val="nil"/>
              <w:left w:val="single" w:color="231F20" w:sz="6" w:space="0"/>
              <w:bottom w:val="single" w:color="231F20" w:sz="6" w:space="0"/>
              <w:right w:val="single" w:color="58595B" w:sz="12" w:space="0"/>
            </w:tcBorders>
            <w:shd w:val="clear" w:color="auto" w:fill="auto"/>
            <w:vAlign w:val="center"/>
          </w:tcPr>
          <w:p w14:paraId="649738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0"/>
              <w:jc w:val="center"/>
              <w:rPr>
                <w:sz w:val="21"/>
                <w:szCs w:val="21"/>
              </w:rPr>
            </w:pPr>
            <w:r>
              <w:rPr>
                <w:rFonts w:hint="eastAsia" w:ascii="微软雅黑" w:hAnsi="微软雅黑" w:eastAsia="微软雅黑" w:cs="微软雅黑"/>
                <w:sz w:val="16"/>
                <w:szCs w:val="16"/>
              </w:rPr>
              <w:t>是</w:t>
            </w:r>
          </w:p>
        </w:tc>
        <w:tc>
          <w:tcPr>
            <w:tcW w:w="1230" w:type="dxa"/>
            <w:tcBorders>
              <w:top w:val="nil"/>
              <w:left w:val="single" w:color="231F20" w:sz="6" w:space="0"/>
              <w:bottom w:val="single" w:color="231F20" w:sz="6" w:space="0"/>
              <w:right w:val="single" w:color="58595B" w:sz="12" w:space="0"/>
            </w:tcBorders>
            <w:shd w:val="clear" w:color="auto" w:fill="auto"/>
            <w:vAlign w:val="center"/>
          </w:tcPr>
          <w:p w14:paraId="19CDA9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0" w:right="0" w:firstLine="400" w:firstLineChars="250"/>
              <w:jc w:val="both"/>
              <w:rPr>
                <w:sz w:val="21"/>
                <w:szCs w:val="21"/>
              </w:rPr>
            </w:pPr>
            <w:r>
              <w:rPr>
                <w:rFonts w:hint="eastAsia" w:ascii="微软雅黑" w:hAnsi="微软雅黑" w:eastAsia="微软雅黑" w:cs="微软雅黑"/>
                <w:sz w:val="16"/>
                <w:szCs w:val="16"/>
              </w:rPr>
              <w:t>必要</w:t>
            </w:r>
          </w:p>
        </w:tc>
      </w:tr>
      <w:tr w14:paraId="43B8C0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1260" w:type="dxa"/>
            <w:tcBorders>
              <w:top w:val="nil"/>
              <w:left w:val="single" w:color="58595B" w:sz="12" w:space="0"/>
              <w:bottom w:val="single" w:color="58595B" w:sz="12" w:space="0"/>
              <w:right w:val="single" w:color="231F20" w:sz="6" w:space="0"/>
            </w:tcBorders>
            <w:shd w:val="clear" w:color="auto" w:fill="auto"/>
            <w:vAlign w:val="center"/>
          </w:tcPr>
          <w:p w14:paraId="1CC343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1"/>
                <w:szCs w:val="1"/>
              </w:rPr>
              <w:t> </w:t>
            </w:r>
          </w:p>
        </w:tc>
        <w:tc>
          <w:tcPr>
            <w:tcW w:w="570" w:type="dxa"/>
            <w:tcBorders>
              <w:top w:val="nil"/>
              <w:left w:val="nil"/>
              <w:bottom w:val="single" w:color="231F20" w:sz="6" w:space="0"/>
              <w:right w:val="single" w:color="231F20" w:sz="6" w:space="0"/>
            </w:tcBorders>
            <w:shd w:val="clear" w:color="auto" w:fill="auto"/>
            <w:vAlign w:val="center"/>
          </w:tcPr>
          <w:p w14:paraId="054557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 w:right="0"/>
              <w:jc w:val="center"/>
              <w:rPr>
                <w:sz w:val="21"/>
                <w:szCs w:val="21"/>
              </w:rPr>
            </w:pPr>
            <w:r>
              <w:rPr>
                <w:rFonts w:hint="eastAsia" w:ascii="微软雅黑" w:hAnsi="微软雅黑" w:eastAsia="微软雅黑" w:cs="微软雅黑"/>
                <w:color w:val="231F20"/>
                <w:sz w:val="16"/>
                <w:szCs w:val="16"/>
              </w:rPr>
              <w:t>4</w:t>
            </w:r>
          </w:p>
        </w:tc>
        <w:tc>
          <w:tcPr>
            <w:tcW w:w="4995" w:type="dxa"/>
            <w:tcBorders>
              <w:top w:val="nil"/>
              <w:left w:val="nil"/>
              <w:bottom w:val="single" w:color="231F20" w:sz="6" w:space="0"/>
              <w:right w:val="single" w:color="231F20" w:sz="6" w:space="0"/>
            </w:tcBorders>
            <w:shd w:val="clear" w:color="auto" w:fill="auto"/>
            <w:vAlign w:val="center"/>
          </w:tcPr>
          <w:p w14:paraId="5B75BA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0" w:right="135"/>
              <w:jc w:val="center"/>
              <w:rPr>
                <w:sz w:val="21"/>
                <w:szCs w:val="21"/>
              </w:rPr>
            </w:pPr>
            <w:r>
              <w:rPr>
                <w:rFonts w:hint="eastAsia" w:ascii="微软雅黑" w:hAnsi="微软雅黑" w:eastAsia="微软雅黑" w:cs="微软雅黑"/>
                <w:sz w:val="16"/>
                <w:szCs w:val="16"/>
              </w:rPr>
              <w:t>公众聚集场所投入使用、营业消防安全告知承诺书</w:t>
            </w:r>
          </w:p>
        </w:tc>
        <w:tc>
          <w:tcPr>
            <w:tcW w:w="390" w:type="dxa"/>
            <w:tcBorders>
              <w:top w:val="nil"/>
              <w:left w:val="nil"/>
              <w:bottom w:val="single" w:color="231F20" w:sz="6" w:space="0"/>
              <w:right w:val="single" w:color="58595B" w:sz="12" w:space="0"/>
            </w:tcBorders>
            <w:shd w:val="clear" w:color="auto" w:fill="auto"/>
            <w:vAlign w:val="center"/>
          </w:tcPr>
          <w:p w14:paraId="14D183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sz w:val="21"/>
                <w:szCs w:val="21"/>
              </w:rPr>
            </w:pPr>
            <w:r>
              <w:rPr>
                <w:rFonts w:hint="eastAsia" w:ascii="微软雅黑" w:hAnsi="微软雅黑" w:eastAsia="微软雅黑" w:cs="微软雅黑"/>
                <w:sz w:val="16"/>
                <w:szCs w:val="16"/>
              </w:rPr>
              <w:t>是</w:t>
            </w:r>
          </w:p>
        </w:tc>
        <w:tc>
          <w:tcPr>
            <w:tcW w:w="1125" w:type="dxa"/>
            <w:gridSpan w:val="2"/>
            <w:tcBorders>
              <w:top w:val="nil"/>
              <w:left w:val="single" w:color="231F20" w:sz="6" w:space="0"/>
              <w:bottom w:val="single" w:color="231F20" w:sz="6" w:space="0"/>
              <w:right w:val="single" w:color="58595B" w:sz="12" w:space="0"/>
            </w:tcBorders>
            <w:shd w:val="clear" w:color="auto" w:fill="auto"/>
            <w:vAlign w:val="center"/>
          </w:tcPr>
          <w:p w14:paraId="5A875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0"/>
              <w:jc w:val="center"/>
              <w:rPr>
                <w:sz w:val="21"/>
                <w:szCs w:val="21"/>
              </w:rPr>
            </w:pPr>
            <w:r>
              <w:rPr>
                <w:rFonts w:hint="eastAsia" w:ascii="微软雅黑" w:hAnsi="微软雅黑" w:eastAsia="微软雅黑" w:cs="微软雅黑"/>
                <w:sz w:val="16"/>
                <w:szCs w:val="16"/>
              </w:rPr>
              <w:t> </w:t>
            </w:r>
          </w:p>
        </w:tc>
        <w:tc>
          <w:tcPr>
            <w:tcW w:w="1230" w:type="dxa"/>
            <w:tcBorders>
              <w:top w:val="nil"/>
              <w:left w:val="single" w:color="231F20" w:sz="6" w:space="0"/>
              <w:bottom w:val="single" w:color="231F20" w:sz="6" w:space="0"/>
              <w:right w:val="single" w:color="58595B" w:sz="12" w:space="0"/>
            </w:tcBorders>
            <w:shd w:val="clear" w:color="auto" w:fill="auto"/>
            <w:vAlign w:val="center"/>
          </w:tcPr>
          <w:p w14:paraId="514060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0" w:right="0" w:firstLine="400" w:firstLineChars="250"/>
              <w:jc w:val="both"/>
              <w:rPr>
                <w:sz w:val="21"/>
                <w:szCs w:val="21"/>
              </w:rPr>
            </w:pPr>
            <w:r>
              <w:rPr>
                <w:rFonts w:hint="eastAsia" w:ascii="微软雅黑" w:hAnsi="微软雅黑" w:eastAsia="微软雅黑" w:cs="微软雅黑"/>
                <w:sz w:val="16"/>
                <w:szCs w:val="16"/>
              </w:rPr>
              <w:t>必要</w:t>
            </w:r>
          </w:p>
        </w:tc>
      </w:tr>
      <w:tr w14:paraId="591E9A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1260" w:type="dxa"/>
            <w:tcBorders>
              <w:top w:val="nil"/>
              <w:left w:val="single" w:color="58595B" w:sz="12" w:space="0"/>
              <w:bottom w:val="single" w:color="58595B" w:sz="12" w:space="0"/>
              <w:right w:val="single" w:color="231F20" w:sz="6" w:space="0"/>
            </w:tcBorders>
            <w:shd w:val="clear" w:color="auto" w:fill="auto"/>
            <w:vAlign w:val="center"/>
          </w:tcPr>
          <w:p w14:paraId="32CAE3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2"/>
                <w:szCs w:val="22"/>
              </w:rPr>
            </w:pPr>
            <w:r>
              <w:rPr>
                <w:rFonts w:hint="eastAsia" w:ascii="微软雅黑" w:hAnsi="微软雅黑" w:eastAsia="微软雅黑" w:cs="微软雅黑"/>
                <w:sz w:val="1"/>
                <w:szCs w:val="1"/>
              </w:rPr>
              <w:t> </w:t>
            </w:r>
          </w:p>
        </w:tc>
        <w:tc>
          <w:tcPr>
            <w:tcW w:w="570" w:type="dxa"/>
            <w:tcBorders>
              <w:top w:val="nil"/>
              <w:left w:val="nil"/>
              <w:bottom w:val="single" w:color="231F20" w:sz="6" w:space="0"/>
              <w:right w:val="single" w:color="231F20" w:sz="6" w:space="0"/>
            </w:tcBorders>
            <w:shd w:val="clear" w:color="auto" w:fill="auto"/>
            <w:vAlign w:val="center"/>
          </w:tcPr>
          <w:p w14:paraId="15C107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135"/>
              <w:jc w:val="center"/>
              <w:rPr>
                <w:sz w:val="21"/>
                <w:szCs w:val="21"/>
              </w:rPr>
            </w:pPr>
            <w:r>
              <w:rPr>
                <w:rFonts w:hint="eastAsia" w:ascii="微软雅黑" w:hAnsi="微软雅黑" w:eastAsia="微软雅黑" w:cs="微软雅黑"/>
                <w:sz w:val="16"/>
                <w:szCs w:val="16"/>
              </w:rPr>
              <w:t>  5</w:t>
            </w:r>
          </w:p>
        </w:tc>
        <w:tc>
          <w:tcPr>
            <w:tcW w:w="4995" w:type="dxa"/>
            <w:tcBorders>
              <w:top w:val="nil"/>
              <w:left w:val="nil"/>
              <w:bottom w:val="single" w:color="231F20" w:sz="6" w:space="0"/>
              <w:right w:val="single" w:color="231F20" w:sz="6" w:space="0"/>
            </w:tcBorders>
            <w:shd w:val="clear" w:color="auto" w:fill="auto"/>
            <w:vAlign w:val="center"/>
          </w:tcPr>
          <w:p w14:paraId="5C92A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135"/>
              <w:jc w:val="center"/>
              <w:rPr>
                <w:sz w:val="21"/>
                <w:szCs w:val="21"/>
              </w:rPr>
            </w:pPr>
            <w:r>
              <w:rPr>
                <w:rFonts w:hint="eastAsia" w:ascii="微软雅黑" w:hAnsi="微软雅黑" w:eastAsia="微软雅黑" w:cs="微软雅黑"/>
                <w:sz w:val="16"/>
                <w:szCs w:val="16"/>
              </w:rPr>
              <w:t>授权委托书及代理人身份证复印件</w:t>
            </w:r>
          </w:p>
        </w:tc>
        <w:tc>
          <w:tcPr>
            <w:tcW w:w="390" w:type="dxa"/>
            <w:tcBorders>
              <w:top w:val="nil"/>
              <w:left w:val="nil"/>
              <w:bottom w:val="single" w:color="231F20" w:sz="6" w:space="0"/>
              <w:right w:val="single" w:color="58595B" w:sz="12" w:space="0"/>
            </w:tcBorders>
            <w:shd w:val="clear" w:color="auto" w:fill="auto"/>
            <w:vAlign w:val="center"/>
          </w:tcPr>
          <w:p w14:paraId="337A8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0"/>
              <w:jc w:val="both"/>
              <w:rPr>
                <w:sz w:val="21"/>
                <w:szCs w:val="21"/>
              </w:rPr>
            </w:pPr>
            <w:r>
              <w:rPr>
                <w:rFonts w:hint="eastAsia" w:ascii="微软雅黑" w:hAnsi="微软雅黑" w:eastAsia="微软雅黑" w:cs="微软雅黑"/>
                <w:sz w:val="16"/>
                <w:szCs w:val="16"/>
              </w:rPr>
              <w:t> </w:t>
            </w:r>
          </w:p>
        </w:tc>
        <w:tc>
          <w:tcPr>
            <w:tcW w:w="1125" w:type="dxa"/>
            <w:gridSpan w:val="2"/>
            <w:tcBorders>
              <w:top w:val="nil"/>
              <w:left w:val="single" w:color="231F20" w:sz="6" w:space="0"/>
              <w:bottom w:val="single" w:color="231F20" w:sz="6" w:space="0"/>
              <w:right w:val="single" w:color="58595B" w:sz="12" w:space="0"/>
            </w:tcBorders>
            <w:shd w:val="clear" w:color="auto" w:fill="auto"/>
            <w:vAlign w:val="center"/>
          </w:tcPr>
          <w:p w14:paraId="1A7C16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0"/>
              <w:jc w:val="center"/>
              <w:rPr>
                <w:sz w:val="21"/>
                <w:szCs w:val="21"/>
              </w:rPr>
            </w:pPr>
            <w:r>
              <w:rPr>
                <w:rFonts w:hint="eastAsia" w:ascii="微软雅黑" w:hAnsi="微软雅黑" w:eastAsia="微软雅黑" w:cs="微软雅黑"/>
                <w:sz w:val="16"/>
                <w:szCs w:val="16"/>
              </w:rPr>
              <w:t>是</w:t>
            </w:r>
          </w:p>
        </w:tc>
        <w:tc>
          <w:tcPr>
            <w:tcW w:w="1230" w:type="dxa"/>
            <w:tcBorders>
              <w:top w:val="nil"/>
              <w:left w:val="single" w:color="231F20" w:sz="6" w:space="0"/>
              <w:bottom w:val="single" w:color="231F20" w:sz="6" w:space="0"/>
              <w:right w:val="single" w:color="58595B" w:sz="12" w:space="0"/>
            </w:tcBorders>
            <w:shd w:val="clear" w:color="auto" w:fill="auto"/>
            <w:vAlign w:val="center"/>
          </w:tcPr>
          <w:p w14:paraId="3D84D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0"/>
              <w:rPr>
                <w:sz w:val="21"/>
                <w:szCs w:val="21"/>
              </w:rPr>
            </w:pPr>
            <w:r>
              <w:rPr>
                <w:rFonts w:hint="eastAsia" w:ascii="微软雅黑" w:hAnsi="微软雅黑" w:eastAsia="微软雅黑" w:cs="微软雅黑"/>
                <w:sz w:val="16"/>
                <w:szCs w:val="16"/>
              </w:rPr>
              <w:t>有委托时必要</w:t>
            </w:r>
          </w:p>
        </w:tc>
      </w:tr>
      <w:tr w14:paraId="0558E0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1260" w:type="dxa"/>
            <w:tcBorders>
              <w:top w:val="nil"/>
              <w:left w:val="single" w:color="58595B" w:sz="12" w:space="0"/>
              <w:bottom w:val="single" w:color="231F20" w:sz="6" w:space="0"/>
              <w:right w:val="single" w:color="231F20" w:sz="6" w:space="0"/>
            </w:tcBorders>
            <w:shd w:val="clear" w:color="auto" w:fill="auto"/>
            <w:vAlign w:val="center"/>
          </w:tcPr>
          <w:p w14:paraId="4525E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285" w:right="255"/>
              <w:jc w:val="center"/>
              <w:rPr>
                <w:sz w:val="21"/>
                <w:szCs w:val="21"/>
              </w:rPr>
            </w:pPr>
            <w:r>
              <w:rPr>
                <w:rStyle w:val="5"/>
                <w:rFonts w:hint="eastAsia" w:ascii="微软雅黑" w:hAnsi="微软雅黑" w:eastAsia="微软雅黑" w:cs="微软雅黑"/>
                <w:color w:val="231F20"/>
                <w:sz w:val="16"/>
                <w:szCs w:val="16"/>
              </w:rPr>
              <w:t> </w:t>
            </w:r>
          </w:p>
        </w:tc>
        <w:tc>
          <w:tcPr>
            <w:tcW w:w="8310" w:type="dxa"/>
            <w:gridSpan w:val="6"/>
            <w:tcBorders>
              <w:top w:val="nil"/>
              <w:left w:val="nil"/>
              <w:bottom w:val="single" w:color="231F20" w:sz="6" w:space="0"/>
              <w:right w:val="single" w:color="58595B" w:sz="12" w:space="0"/>
            </w:tcBorders>
            <w:shd w:val="clear" w:color="auto" w:fill="auto"/>
            <w:vAlign w:val="center"/>
          </w:tcPr>
          <w:p w14:paraId="5B9CB4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345" w:right="0"/>
              <w:rPr>
                <w:sz w:val="21"/>
                <w:szCs w:val="21"/>
              </w:rPr>
            </w:pPr>
            <w:r>
              <w:rPr>
                <w:rFonts w:hint="eastAsia" w:ascii="微软雅黑" w:hAnsi="微软雅黑" w:eastAsia="微软雅黑" w:cs="微软雅黑"/>
                <w:sz w:val="16"/>
                <w:szCs w:val="16"/>
              </w:rPr>
              <w:t>注：第2项材料原件核验后退回申请人。</w:t>
            </w:r>
          </w:p>
        </w:tc>
      </w:tr>
      <w:tr w14:paraId="1A16F0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trPr>
        <w:tc>
          <w:tcPr>
            <w:tcW w:w="1260" w:type="dxa"/>
            <w:tcBorders>
              <w:top w:val="nil"/>
              <w:left w:val="single" w:color="58595B" w:sz="12" w:space="0"/>
              <w:bottom w:val="single" w:color="231F20" w:sz="6" w:space="0"/>
              <w:right w:val="single" w:color="231F20" w:sz="6" w:space="0"/>
            </w:tcBorders>
            <w:shd w:val="clear" w:color="auto" w:fill="auto"/>
            <w:vAlign w:val="center"/>
          </w:tcPr>
          <w:p w14:paraId="33220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285" w:right="255"/>
              <w:jc w:val="center"/>
              <w:rPr>
                <w:sz w:val="21"/>
                <w:szCs w:val="21"/>
              </w:rPr>
            </w:pPr>
            <w:r>
              <w:rPr>
                <w:rStyle w:val="5"/>
                <w:rFonts w:hint="eastAsia" w:ascii="微软雅黑" w:hAnsi="微软雅黑" w:eastAsia="微软雅黑" w:cs="微软雅黑"/>
                <w:color w:val="231F20"/>
                <w:sz w:val="16"/>
                <w:szCs w:val="16"/>
              </w:rPr>
              <w:t>承诺时限</w:t>
            </w:r>
          </w:p>
        </w:tc>
        <w:tc>
          <w:tcPr>
            <w:tcW w:w="5955" w:type="dxa"/>
            <w:gridSpan w:val="3"/>
            <w:tcBorders>
              <w:top w:val="nil"/>
              <w:left w:val="nil"/>
              <w:bottom w:val="single" w:color="231F20" w:sz="6" w:space="0"/>
              <w:right w:val="single" w:color="58595B" w:sz="12" w:space="0"/>
            </w:tcBorders>
            <w:shd w:val="clear" w:color="auto" w:fill="auto"/>
            <w:vAlign w:val="center"/>
          </w:tcPr>
          <w:p w14:paraId="6B48E9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345" w:right="0"/>
              <w:rPr>
                <w:sz w:val="21"/>
                <w:szCs w:val="21"/>
              </w:rPr>
            </w:pPr>
            <w:r>
              <w:rPr>
                <w:rFonts w:hint="eastAsia" w:ascii="微软雅黑" w:hAnsi="微软雅黑" w:eastAsia="微软雅黑" w:cs="微软雅黑"/>
                <w:color w:val="231F20"/>
                <w:spacing w:val="0"/>
                <w:sz w:val="16"/>
                <w:szCs w:val="16"/>
              </w:rPr>
              <w:t>法定审批时限</w:t>
            </w:r>
            <w:r>
              <w:rPr>
                <w:rFonts w:hint="eastAsia" w:ascii="微软雅黑" w:hAnsi="微软雅黑" w:eastAsia="微软雅黑" w:cs="微软雅黑"/>
                <w:color w:val="231F20"/>
                <w:spacing w:val="0"/>
                <w:sz w:val="16"/>
                <w:szCs w:val="16"/>
                <w:lang w:val="en-US" w:eastAsia="zh-CN"/>
              </w:rPr>
              <w:t>10</w:t>
            </w:r>
            <w:r>
              <w:rPr>
                <w:rFonts w:hint="eastAsia" w:ascii="微软雅黑" w:hAnsi="微软雅黑" w:eastAsia="微软雅黑" w:cs="微软雅黑"/>
                <w:color w:val="231F20"/>
                <w:spacing w:val="0"/>
                <w:sz w:val="16"/>
                <w:szCs w:val="16"/>
              </w:rPr>
              <w:t>个工作日</w:t>
            </w:r>
          </w:p>
        </w:tc>
        <w:tc>
          <w:tcPr>
            <w:tcW w:w="660" w:type="dxa"/>
            <w:tcBorders>
              <w:top w:val="single" w:color="231F20" w:sz="6" w:space="0"/>
              <w:left w:val="single" w:color="231F20" w:sz="6" w:space="0"/>
              <w:bottom w:val="single" w:color="231F20" w:sz="6" w:space="0"/>
              <w:right w:val="single" w:color="58595B" w:sz="12" w:space="0"/>
            </w:tcBorders>
            <w:shd w:val="clear" w:color="auto" w:fill="auto"/>
            <w:vAlign w:val="center"/>
          </w:tcPr>
          <w:p w14:paraId="2B16AF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微软雅黑" w:hAnsi="微软雅黑" w:eastAsia="微软雅黑" w:cs="微软雅黑"/>
                <w:color w:val="231F20"/>
                <w:sz w:val="16"/>
                <w:szCs w:val="16"/>
              </w:rPr>
              <w:t>法定时限</w:t>
            </w:r>
          </w:p>
        </w:tc>
        <w:tc>
          <w:tcPr>
            <w:tcW w:w="1695" w:type="dxa"/>
            <w:gridSpan w:val="2"/>
            <w:tcBorders>
              <w:top w:val="single" w:color="231F20" w:sz="6" w:space="0"/>
              <w:left w:val="single" w:color="231F20" w:sz="6" w:space="0"/>
              <w:bottom w:val="single" w:color="231F20" w:sz="6" w:space="0"/>
              <w:right w:val="single" w:color="58595B" w:sz="12" w:space="0"/>
            </w:tcBorders>
            <w:shd w:val="clear" w:color="auto" w:fill="auto"/>
            <w:vAlign w:val="center"/>
          </w:tcPr>
          <w:p w14:paraId="3D2D11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Times New Roman" w:hAnsi="Times New Roman" w:eastAsia="微软雅黑" w:cs="Times New Roman"/>
                <w:sz w:val="16"/>
                <w:szCs w:val="16"/>
                <w:lang w:val="en-US" w:eastAsia="zh-CN"/>
              </w:rPr>
              <w:t>20</w:t>
            </w:r>
            <w:r>
              <w:rPr>
                <w:rFonts w:hint="eastAsia" w:ascii="微软雅黑" w:hAnsi="微软雅黑" w:eastAsia="微软雅黑" w:cs="微软雅黑"/>
                <w:sz w:val="16"/>
                <w:szCs w:val="16"/>
              </w:rPr>
              <w:t>个工作日</w:t>
            </w:r>
          </w:p>
        </w:tc>
      </w:tr>
      <w:tr w14:paraId="006519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260" w:type="dxa"/>
            <w:tcBorders>
              <w:top w:val="nil"/>
              <w:left w:val="single" w:color="58595B" w:sz="12" w:space="0"/>
              <w:bottom w:val="single" w:color="231F20" w:sz="6" w:space="0"/>
              <w:right w:val="single" w:color="231F20" w:sz="6" w:space="0"/>
            </w:tcBorders>
            <w:shd w:val="clear" w:color="auto" w:fill="auto"/>
            <w:vAlign w:val="center"/>
          </w:tcPr>
          <w:p w14:paraId="70781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微软雅黑" w:hAnsi="微软雅黑" w:eastAsia="微软雅黑" w:cs="微软雅黑"/>
                <w:color w:val="231F20"/>
                <w:sz w:val="16"/>
                <w:szCs w:val="16"/>
              </w:rPr>
              <w:t>办理地点</w:t>
            </w:r>
          </w:p>
        </w:tc>
        <w:tc>
          <w:tcPr>
            <w:tcW w:w="8310" w:type="dxa"/>
            <w:gridSpan w:val="6"/>
            <w:tcBorders>
              <w:top w:val="nil"/>
              <w:left w:val="nil"/>
              <w:bottom w:val="single" w:color="231F20" w:sz="6" w:space="0"/>
              <w:right w:val="single" w:color="58595B" w:sz="12" w:space="0"/>
            </w:tcBorders>
            <w:shd w:val="clear" w:color="auto" w:fill="auto"/>
            <w:vAlign w:val="center"/>
          </w:tcPr>
          <w:p w14:paraId="65D7DD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345" w:right="0"/>
              <w:rPr>
                <w:sz w:val="21"/>
                <w:szCs w:val="21"/>
              </w:rPr>
            </w:pPr>
            <w:r>
              <w:rPr>
                <w:rFonts w:hint="eastAsia" w:ascii="微软雅黑" w:hAnsi="微软雅黑" w:eastAsia="微软雅黑" w:cs="微软雅黑"/>
                <w:sz w:val="16"/>
                <w:szCs w:val="16"/>
                <w:lang w:val="en-US" w:eastAsia="zh-CN"/>
              </w:rPr>
              <w:t>千阳县城关镇东海路与文化路交汇处千阳县</w:t>
            </w:r>
            <w:r>
              <w:rPr>
                <w:rFonts w:hint="eastAsia" w:ascii="微软雅黑" w:hAnsi="微软雅黑" w:eastAsia="微软雅黑" w:cs="微软雅黑"/>
                <w:sz w:val="16"/>
                <w:szCs w:val="16"/>
              </w:rPr>
              <w:t>消防救援大队3楼办公室</w:t>
            </w:r>
          </w:p>
        </w:tc>
      </w:tr>
      <w:tr w14:paraId="12198E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260" w:type="dxa"/>
            <w:tcBorders>
              <w:top w:val="nil"/>
              <w:left w:val="single" w:color="58595B" w:sz="12" w:space="0"/>
              <w:bottom w:val="single" w:color="231F20" w:sz="6" w:space="0"/>
              <w:right w:val="single" w:color="231F20" w:sz="6" w:space="0"/>
            </w:tcBorders>
            <w:shd w:val="clear" w:color="auto" w:fill="auto"/>
            <w:vAlign w:val="center"/>
          </w:tcPr>
          <w:p w14:paraId="5F6CE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5"/>
                <w:rFonts w:hint="eastAsia" w:ascii="微软雅黑" w:hAnsi="微软雅黑" w:eastAsia="微软雅黑" w:cs="微软雅黑"/>
                <w:color w:val="231F20"/>
                <w:sz w:val="16"/>
                <w:szCs w:val="16"/>
              </w:rPr>
              <w:t>办公时间</w:t>
            </w:r>
          </w:p>
        </w:tc>
        <w:tc>
          <w:tcPr>
            <w:tcW w:w="8310" w:type="dxa"/>
            <w:gridSpan w:val="6"/>
            <w:tcBorders>
              <w:top w:val="nil"/>
              <w:left w:val="nil"/>
              <w:bottom w:val="single" w:color="231F20" w:sz="6" w:space="0"/>
              <w:right w:val="single" w:color="58595B" w:sz="12" w:space="0"/>
            </w:tcBorders>
            <w:shd w:val="clear" w:color="auto" w:fill="auto"/>
            <w:vAlign w:val="center"/>
          </w:tcPr>
          <w:p w14:paraId="13FA86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30" w:right="0" w:firstLine="315"/>
              <w:rPr>
                <w:rFonts w:hint="default" w:eastAsia="微软雅黑"/>
                <w:sz w:val="21"/>
                <w:szCs w:val="21"/>
                <w:lang w:val="en-US" w:eastAsia="zh-CN"/>
              </w:rPr>
            </w:pPr>
            <w:r>
              <w:rPr>
                <w:rFonts w:hint="eastAsia" w:ascii="微软雅黑" w:hAnsi="微软雅黑" w:eastAsia="微软雅黑" w:cs="微软雅黑"/>
                <w:sz w:val="16"/>
                <w:szCs w:val="16"/>
              </w:rPr>
              <w:t xml:space="preserve">夏季：8:30-12:00 </w:t>
            </w:r>
            <w:r>
              <w:rPr>
                <w:rFonts w:hint="eastAsia" w:ascii="微软雅黑" w:hAnsi="微软雅黑" w:eastAsia="微软雅黑" w:cs="微软雅黑"/>
                <w:sz w:val="16"/>
                <w:szCs w:val="16"/>
                <w:lang w:val="en-US" w:eastAsia="zh-CN"/>
              </w:rPr>
              <w:t>15</w:t>
            </w:r>
            <w:r>
              <w:rPr>
                <w:rFonts w:hint="eastAsia" w:ascii="微软雅黑" w:hAnsi="微软雅黑" w:eastAsia="微软雅黑" w:cs="微软雅黑"/>
                <w:sz w:val="16"/>
                <w:szCs w:val="16"/>
              </w:rPr>
              <w:t>:</w:t>
            </w:r>
            <w:r>
              <w:rPr>
                <w:rFonts w:hint="eastAsia" w:ascii="微软雅黑" w:hAnsi="微软雅黑" w:eastAsia="微软雅黑" w:cs="微软雅黑"/>
                <w:sz w:val="16"/>
                <w:szCs w:val="16"/>
                <w:lang w:val="en-US" w:eastAsia="zh-CN"/>
              </w:rPr>
              <w:t>00</w:t>
            </w:r>
            <w:r>
              <w:rPr>
                <w:rFonts w:hint="eastAsia" w:ascii="微软雅黑" w:hAnsi="微软雅黑" w:eastAsia="微软雅黑" w:cs="微软雅黑"/>
                <w:sz w:val="16"/>
                <w:szCs w:val="16"/>
              </w:rPr>
              <w:t>-</w:t>
            </w:r>
            <w:r>
              <w:rPr>
                <w:rFonts w:hint="eastAsia" w:ascii="微软雅黑" w:hAnsi="微软雅黑" w:eastAsia="微软雅黑" w:cs="微软雅黑"/>
                <w:sz w:val="16"/>
                <w:szCs w:val="16"/>
                <w:lang w:val="en-US" w:eastAsia="zh-CN"/>
              </w:rPr>
              <w:t>18</w:t>
            </w:r>
            <w:r>
              <w:rPr>
                <w:rFonts w:hint="eastAsia" w:ascii="微软雅黑" w:hAnsi="微软雅黑" w:eastAsia="微软雅黑" w:cs="微软雅黑"/>
                <w:sz w:val="16"/>
                <w:szCs w:val="16"/>
              </w:rPr>
              <w:t>:</w:t>
            </w:r>
            <w:r>
              <w:rPr>
                <w:rFonts w:hint="eastAsia" w:ascii="微软雅黑" w:hAnsi="微软雅黑" w:eastAsia="微软雅黑" w:cs="微软雅黑"/>
                <w:sz w:val="16"/>
                <w:szCs w:val="16"/>
                <w:lang w:val="en-US" w:eastAsia="zh-CN"/>
              </w:rPr>
              <w:t>00</w:t>
            </w:r>
            <w:r>
              <w:rPr>
                <w:rFonts w:hint="eastAsia" w:ascii="微软雅黑" w:hAnsi="微软雅黑" w:eastAsia="微软雅黑" w:cs="微软雅黑"/>
                <w:sz w:val="16"/>
                <w:szCs w:val="16"/>
              </w:rPr>
              <w:t>   冬季：8:30-12:00 1</w:t>
            </w:r>
            <w:r>
              <w:rPr>
                <w:rFonts w:hint="eastAsia" w:ascii="微软雅黑" w:hAnsi="微软雅黑" w:eastAsia="微软雅黑" w:cs="微软雅黑"/>
                <w:sz w:val="16"/>
                <w:szCs w:val="16"/>
                <w:lang w:val="en-US" w:eastAsia="zh-CN"/>
              </w:rPr>
              <w:t>4:00</w:t>
            </w:r>
            <w:r>
              <w:rPr>
                <w:rFonts w:hint="eastAsia" w:ascii="微软雅黑" w:hAnsi="微软雅黑" w:eastAsia="微软雅黑" w:cs="微软雅黑"/>
                <w:sz w:val="16"/>
                <w:szCs w:val="16"/>
              </w:rPr>
              <w:t>-</w:t>
            </w:r>
            <w:r>
              <w:rPr>
                <w:rFonts w:hint="eastAsia" w:ascii="微软雅黑" w:hAnsi="微软雅黑" w:eastAsia="微软雅黑" w:cs="微软雅黑"/>
                <w:sz w:val="16"/>
                <w:szCs w:val="16"/>
                <w:lang w:val="en-US" w:eastAsia="zh-CN"/>
              </w:rPr>
              <w:t>18</w:t>
            </w:r>
            <w:r>
              <w:rPr>
                <w:rFonts w:hint="eastAsia" w:ascii="微软雅黑" w:hAnsi="微软雅黑" w:eastAsia="微软雅黑" w:cs="微软雅黑"/>
                <w:sz w:val="16"/>
                <w:szCs w:val="16"/>
              </w:rPr>
              <w:t>:</w:t>
            </w:r>
            <w:r>
              <w:rPr>
                <w:rFonts w:hint="eastAsia" w:ascii="微软雅黑" w:hAnsi="微软雅黑" w:eastAsia="微软雅黑" w:cs="微软雅黑"/>
                <w:sz w:val="16"/>
                <w:szCs w:val="16"/>
                <w:lang w:val="en-US" w:eastAsia="zh-CN"/>
              </w:rPr>
              <w:t>00</w:t>
            </w:r>
          </w:p>
        </w:tc>
      </w:tr>
      <w:tr w14:paraId="5385DA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1260" w:type="dxa"/>
            <w:tcBorders>
              <w:top w:val="nil"/>
              <w:left w:val="single" w:color="58595B" w:sz="12" w:space="0"/>
              <w:bottom w:val="single" w:color="231F20" w:sz="6" w:space="0"/>
              <w:right w:val="single" w:color="231F20" w:sz="6" w:space="0"/>
            </w:tcBorders>
            <w:shd w:val="clear" w:color="auto" w:fill="auto"/>
            <w:vAlign w:val="center"/>
          </w:tcPr>
          <w:p w14:paraId="29DA8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285" w:right="255"/>
              <w:jc w:val="center"/>
              <w:rPr>
                <w:sz w:val="21"/>
                <w:szCs w:val="21"/>
              </w:rPr>
            </w:pPr>
            <w:r>
              <w:rPr>
                <w:rStyle w:val="5"/>
                <w:rFonts w:hint="eastAsia" w:ascii="微软雅黑" w:hAnsi="微软雅黑" w:eastAsia="微软雅黑" w:cs="微软雅黑"/>
                <w:color w:val="231F20"/>
                <w:sz w:val="16"/>
                <w:szCs w:val="16"/>
              </w:rPr>
              <w:t>结果送达</w:t>
            </w:r>
          </w:p>
        </w:tc>
        <w:tc>
          <w:tcPr>
            <w:tcW w:w="8310" w:type="dxa"/>
            <w:gridSpan w:val="6"/>
            <w:tcBorders>
              <w:top w:val="nil"/>
              <w:left w:val="nil"/>
              <w:bottom w:val="single" w:color="231F20" w:sz="6" w:space="0"/>
              <w:right w:val="single" w:color="58595B" w:sz="12" w:space="0"/>
            </w:tcBorders>
            <w:shd w:val="clear" w:color="auto" w:fill="auto"/>
            <w:vAlign w:val="center"/>
          </w:tcPr>
          <w:p w14:paraId="3EF43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345" w:right="0"/>
              <w:rPr>
                <w:sz w:val="21"/>
                <w:szCs w:val="21"/>
              </w:rPr>
            </w:pPr>
            <w:r>
              <w:rPr>
                <w:rFonts w:hint="eastAsia" w:ascii="微软雅黑" w:hAnsi="微软雅黑" w:eastAsia="微软雅黑" w:cs="微软雅黑"/>
                <w:sz w:val="16"/>
                <w:szCs w:val="16"/>
                <w:lang w:val="en-US" w:eastAsia="zh-CN"/>
              </w:rPr>
              <w:t>现场送达或邮寄送达</w:t>
            </w:r>
          </w:p>
        </w:tc>
      </w:tr>
      <w:tr w14:paraId="6DD56D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260" w:type="dxa"/>
            <w:tcBorders>
              <w:top w:val="nil"/>
              <w:left w:val="single" w:color="58595B" w:sz="12" w:space="0"/>
              <w:bottom w:val="single" w:color="231F20" w:sz="6" w:space="0"/>
              <w:right w:val="single" w:color="231F20" w:sz="6" w:space="0"/>
            </w:tcBorders>
            <w:shd w:val="clear" w:color="auto" w:fill="auto"/>
            <w:vAlign w:val="center"/>
          </w:tcPr>
          <w:p w14:paraId="7FA605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285" w:right="255"/>
              <w:jc w:val="center"/>
              <w:rPr>
                <w:sz w:val="21"/>
                <w:szCs w:val="21"/>
              </w:rPr>
            </w:pPr>
            <w:r>
              <w:rPr>
                <w:rStyle w:val="5"/>
                <w:rFonts w:hint="eastAsia" w:ascii="微软雅黑" w:hAnsi="微软雅黑" w:eastAsia="微软雅黑" w:cs="微软雅黑"/>
                <w:color w:val="231F20"/>
                <w:sz w:val="16"/>
                <w:szCs w:val="16"/>
              </w:rPr>
              <w:t>咨询电话</w:t>
            </w:r>
          </w:p>
        </w:tc>
        <w:tc>
          <w:tcPr>
            <w:tcW w:w="5955" w:type="dxa"/>
            <w:gridSpan w:val="3"/>
            <w:tcBorders>
              <w:top w:val="nil"/>
              <w:left w:val="nil"/>
              <w:bottom w:val="single" w:color="231F20" w:sz="6" w:space="0"/>
              <w:right w:val="single" w:color="58595B" w:sz="12" w:space="0"/>
            </w:tcBorders>
            <w:shd w:val="clear" w:color="auto" w:fill="auto"/>
            <w:vAlign w:val="center"/>
          </w:tcPr>
          <w:p w14:paraId="527696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180" w:right="0" w:firstLine="240"/>
              <w:rPr>
                <w:rFonts w:hint="default" w:eastAsia="微软雅黑"/>
                <w:sz w:val="21"/>
                <w:szCs w:val="21"/>
                <w:lang w:val="en-US" w:eastAsia="zh-CN"/>
              </w:rPr>
            </w:pPr>
            <w:r>
              <w:rPr>
                <w:rStyle w:val="6"/>
                <w:rFonts w:hint="eastAsia" w:ascii="微软雅黑" w:hAnsi="微软雅黑" w:eastAsia="微软雅黑" w:cs="微软雅黑"/>
                <w:i/>
                <w:iCs/>
                <w:sz w:val="16"/>
                <w:szCs w:val="16"/>
                <w:lang w:val="en-US" w:eastAsia="zh-CN"/>
              </w:rPr>
              <w:t>0917—4241450</w:t>
            </w:r>
          </w:p>
        </w:tc>
        <w:tc>
          <w:tcPr>
            <w:tcW w:w="660" w:type="dxa"/>
            <w:tcBorders>
              <w:top w:val="single" w:color="231F20" w:sz="6" w:space="0"/>
              <w:left w:val="single" w:color="231F20" w:sz="6" w:space="0"/>
              <w:bottom w:val="single" w:color="231F20" w:sz="6" w:space="0"/>
              <w:right w:val="single" w:color="58595B" w:sz="12" w:space="0"/>
            </w:tcBorders>
            <w:shd w:val="clear" w:color="auto" w:fill="auto"/>
            <w:vAlign w:val="center"/>
          </w:tcPr>
          <w:p w14:paraId="6D1002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285" w:right="255"/>
              <w:jc w:val="center"/>
              <w:rPr>
                <w:sz w:val="21"/>
                <w:szCs w:val="21"/>
              </w:rPr>
            </w:pPr>
            <w:r>
              <w:rPr>
                <w:rStyle w:val="5"/>
                <w:rFonts w:hint="eastAsia" w:ascii="微软雅黑" w:hAnsi="微软雅黑" w:eastAsia="微软雅黑" w:cs="微软雅黑"/>
                <w:sz w:val="16"/>
                <w:szCs w:val="16"/>
              </w:rPr>
              <w:t> </w:t>
            </w:r>
          </w:p>
        </w:tc>
        <w:tc>
          <w:tcPr>
            <w:tcW w:w="1695" w:type="dxa"/>
            <w:gridSpan w:val="2"/>
            <w:tcBorders>
              <w:top w:val="single" w:color="231F20" w:sz="6" w:space="0"/>
              <w:left w:val="single" w:color="231F20" w:sz="6" w:space="0"/>
              <w:bottom w:val="single" w:color="231F20" w:sz="6" w:space="0"/>
              <w:right w:val="single" w:color="58595B" w:sz="12" w:space="0"/>
            </w:tcBorders>
            <w:shd w:val="clear" w:color="auto" w:fill="auto"/>
            <w:vAlign w:val="center"/>
          </w:tcPr>
          <w:p w14:paraId="13DB2484">
            <w:pPr>
              <w:keepNext w:val="0"/>
              <w:keepLines w:val="0"/>
              <w:widowControl/>
              <w:suppressLineNumbers w:val="0"/>
              <w:spacing w:before="0" w:beforeAutospacing="0" w:after="0" w:afterAutospacing="0"/>
              <w:ind w:left="0" w:right="0"/>
              <w:jc w:val="left"/>
              <w:rPr>
                <w:sz w:val="21"/>
                <w:szCs w:val="21"/>
              </w:rPr>
            </w:pPr>
          </w:p>
        </w:tc>
      </w:tr>
    </w:tbl>
    <w:p w14:paraId="00A276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ZTc0ZmU3ZmIzMDQzYjI1MzVjYmQ0MzMyNzU3ZjUifQ=="/>
  </w:docVars>
  <w:rsids>
    <w:rsidRoot w:val="36E3618A"/>
    <w:rsid w:val="36E3618A"/>
    <w:rsid w:val="379B757D"/>
    <w:rsid w:val="3D0A297E"/>
    <w:rsid w:val="5D825D1D"/>
    <w:rsid w:val="5FAC16FB"/>
    <w:rsid w:val="7F7D2A23"/>
    <w:rsid w:val="7FBD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781</Words>
  <Characters>843</Characters>
  <Lines>0</Lines>
  <Paragraphs>0</Paragraphs>
  <TotalTime>70</TotalTime>
  <ScaleCrop>false</ScaleCrop>
  <LinksUpToDate>false</LinksUpToDate>
  <CharactersWithSpaces>874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2024-11-11T08:13:00Z</dcterms:created>
  <dc:creator>Pilrij.</dc:creator>
  <cp:lastModifiedBy>猪之歌</cp:lastModifiedBy>
  <dcterms:modified xsi:type="dcterms:W3CDTF">2024-11-11T09:31:09Z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8F3BF2EF19104013A523AABB0F1291C4_13</vt:lpwstr>
  </property>
</Properties>
</file>